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37" w:rsidRPr="005322A3" w:rsidRDefault="0094594C" w:rsidP="00B0031D">
      <w:pPr>
        <w:pStyle w:val="ANOTACION"/>
        <w:tabs>
          <w:tab w:val="left" w:pos="3261"/>
        </w:tabs>
        <w:rPr>
          <w:rFonts w:ascii="Soberana Sans" w:hAnsi="Soberana Sans" w:cs="Georgia"/>
          <w:sz w:val="20"/>
          <w:szCs w:val="20"/>
        </w:rPr>
      </w:pPr>
      <w:r w:rsidRPr="005322A3">
        <w:rPr>
          <w:rFonts w:ascii="Soberana Sans" w:hAnsi="Soberana Sans" w:cs="Georgia"/>
          <w:sz w:val="20"/>
          <w:szCs w:val="20"/>
        </w:rPr>
        <w:t>ANEXO 38.1.9-d</w:t>
      </w:r>
      <w:r w:rsidR="00213B4C" w:rsidRPr="005322A3">
        <w:rPr>
          <w:rFonts w:ascii="Soberana Sans" w:hAnsi="Soberana Sans" w:cs="Georgia"/>
          <w:sz w:val="20"/>
          <w:szCs w:val="20"/>
        </w:rPr>
        <w:t xml:space="preserve"> (ver. </w:t>
      </w:r>
      <w:r w:rsidR="00BE3F9E" w:rsidRPr="005322A3">
        <w:rPr>
          <w:rFonts w:ascii="Soberana Sans" w:hAnsi="Soberana Sans" w:cs="Georgia"/>
          <w:sz w:val="20"/>
          <w:szCs w:val="20"/>
        </w:rPr>
        <w:t>10 de ene 201</w:t>
      </w:r>
      <w:r w:rsidR="00AC3F2A" w:rsidRPr="005322A3">
        <w:rPr>
          <w:rFonts w:ascii="Soberana Sans" w:hAnsi="Soberana Sans" w:cs="Georgia"/>
          <w:sz w:val="20"/>
          <w:szCs w:val="20"/>
        </w:rPr>
        <w:t>9</w:t>
      </w:r>
      <w:r w:rsidR="00213B4C" w:rsidRPr="005322A3">
        <w:rPr>
          <w:rFonts w:ascii="Soberana Sans" w:hAnsi="Soberana Sans" w:cs="Georgia"/>
          <w:sz w:val="20"/>
          <w:szCs w:val="20"/>
        </w:rPr>
        <w:t>)</w:t>
      </w:r>
    </w:p>
    <w:p w:rsidR="0094594C" w:rsidRPr="005322A3" w:rsidRDefault="0094594C" w:rsidP="00F726A5">
      <w:pPr>
        <w:pStyle w:val="ANOTACION"/>
        <w:rPr>
          <w:rFonts w:ascii="Soberana Sans" w:hAnsi="Soberana Sans" w:cs="Georgia"/>
          <w:sz w:val="20"/>
          <w:szCs w:val="20"/>
        </w:rPr>
      </w:pPr>
    </w:p>
    <w:p w:rsidR="00CF4237" w:rsidRPr="005322A3" w:rsidRDefault="0094594C" w:rsidP="00F726A5">
      <w:pPr>
        <w:pStyle w:val="ANOTACION"/>
        <w:rPr>
          <w:rFonts w:ascii="Soberana Sans" w:hAnsi="Soberana Sans" w:cs="Georgia"/>
          <w:sz w:val="20"/>
          <w:szCs w:val="20"/>
        </w:rPr>
      </w:pPr>
      <w:r w:rsidRPr="005322A3">
        <w:rPr>
          <w:rFonts w:ascii="Soberana Sans" w:hAnsi="Soberana Sans" w:cs="Georgia"/>
          <w:sz w:val="20"/>
          <w:szCs w:val="20"/>
        </w:rPr>
        <w:t>Manual del Sistema Estadístico de los Seguros de Accidentes Personales Individual de la Operación de Accidentes y Enfermedades</w:t>
      </w:r>
    </w:p>
    <w:p w:rsidR="0094594C" w:rsidRPr="005322A3" w:rsidRDefault="0094594C" w:rsidP="00F726A5">
      <w:pPr>
        <w:pStyle w:val="Texto"/>
        <w:spacing w:line="240" w:lineRule="auto"/>
        <w:rPr>
          <w:rFonts w:ascii="Soberana Sans" w:hAnsi="Soberana Sans" w:cs="Georgia"/>
          <w:b/>
          <w:bCs/>
          <w:sz w:val="20"/>
          <w:szCs w:val="20"/>
        </w:rPr>
      </w:pPr>
    </w:p>
    <w:p w:rsidR="0094594C" w:rsidRPr="005322A3" w:rsidRDefault="0094594C" w:rsidP="0094594C">
      <w:pPr>
        <w:pStyle w:val="Texto"/>
        <w:spacing w:line="240" w:lineRule="auto"/>
        <w:ind w:left="284" w:firstLine="0"/>
        <w:rPr>
          <w:rFonts w:ascii="Soberana Sans" w:hAnsi="Soberana Sans" w:cs="Georgia"/>
          <w:bCs/>
          <w:sz w:val="20"/>
          <w:szCs w:val="20"/>
        </w:rPr>
      </w:pPr>
      <w:r w:rsidRPr="005322A3">
        <w:rPr>
          <w:rFonts w:ascii="Soberana Sans" w:hAnsi="Soberana Sans" w:cs="Georgia"/>
          <w:bCs/>
          <w:sz w:val="20"/>
          <w:szCs w:val="20"/>
        </w:rPr>
        <w:t>Referente al reporte regulatorio sobre información estadística (RR8).</w:t>
      </w:r>
    </w:p>
    <w:p w:rsidR="0094594C" w:rsidRPr="005322A3" w:rsidRDefault="0094594C"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Contenido.</w:t>
      </w:r>
    </w:p>
    <w:p w:rsidR="00CF4237" w:rsidRPr="005322A3"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w:t>
      </w:r>
      <w:r w:rsidRPr="005322A3">
        <w:rPr>
          <w:rFonts w:ascii="Soberana Sans" w:hAnsi="Soberana Sans" w:cs="Georgia"/>
          <w:sz w:val="20"/>
          <w:szCs w:val="20"/>
        </w:rPr>
        <w:tab/>
        <w:t>Consideraciones generales.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w:t>
      </w:r>
      <w:r w:rsidRPr="002158A8">
        <w:rPr>
          <w:rFonts w:ascii="Soberana Sans" w:hAnsi="Soberana Sans" w:cs="Georgia"/>
          <w:sz w:val="20"/>
          <w:szCs w:val="20"/>
        </w:rPr>
        <w:tab/>
        <w:t>Estructura de los archivos de información del Sistema Estadístico.</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III.</w:t>
      </w:r>
      <w:r w:rsidRPr="002158A8">
        <w:rPr>
          <w:rFonts w:ascii="Soberana Sans" w:hAnsi="Soberana Sans" w:cs="Georgia"/>
          <w:sz w:val="20"/>
          <w:szCs w:val="20"/>
        </w:rPr>
        <w:tab/>
        <w:t>Definición de campos que conforman los archivos de información estadística.</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III.1</w:t>
      </w:r>
      <w:r w:rsidRPr="002158A8">
        <w:rPr>
          <w:rFonts w:ascii="Soberana Sans" w:hAnsi="Soberana Sans" w:cs="Georgia"/>
          <w:sz w:val="20"/>
          <w:szCs w:val="20"/>
        </w:rPr>
        <w:tab/>
        <w:t>Archivo de información “EMISION”.</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III.2</w:t>
      </w:r>
      <w:r w:rsidRPr="002158A8">
        <w:rPr>
          <w:rFonts w:ascii="Soberana Sans" w:hAnsi="Soberana Sans" w:cs="Georgia"/>
          <w:sz w:val="20"/>
          <w:szCs w:val="20"/>
        </w:rPr>
        <w:tab/>
        <w:t>Archivo de información “SINIESTROS”.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IV.</w:t>
      </w:r>
      <w:r w:rsidRPr="002158A8">
        <w:rPr>
          <w:rFonts w:ascii="Soberana Sans" w:hAnsi="Soberana Sans" w:cs="Georgia"/>
          <w:sz w:val="20"/>
          <w:szCs w:val="20"/>
        </w:rPr>
        <w:tab/>
        <w:t>Catálogos.</w:t>
      </w:r>
    </w:p>
    <w:p w:rsidR="005E5008" w:rsidRPr="002158A8" w:rsidRDefault="005E5008" w:rsidP="005E5008">
      <w:pPr>
        <w:pStyle w:val="Texto"/>
        <w:spacing w:after="70" w:line="240" w:lineRule="auto"/>
        <w:rPr>
          <w:rFonts w:ascii="Soberana Sans" w:hAnsi="Soberana Sans" w:cs="Georgia"/>
          <w:bCs/>
          <w:sz w:val="20"/>
          <w:szCs w:val="20"/>
        </w:rPr>
      </w:pPr>
      <w:r w:rsidRPr="002158A8">
        <w:rPr>
          <w:rFonts w:ascii="Soberana Sans" w:hAnsi="Soberana Sans" w:cs="Georgia"/>
          <w:bCs/>
          <w:sz w:val="20"/>
          <w:szCs w:val="20"/>
        </w:rPr>
        <w:t>V.</w:t>
      </w:r>
      <w:r w:rsidRPr="002158A8">
        <w:rPr>
          <w:rFonts w:ascii="Soberana Sans" w:hAnsi="Soberana Sans" w:cs="Georgia"/>
          <w:sz w:val="20"/>
          <w:szCs w:val="20"/>
        </w:rPr>
        <w:tab/>
      </w:r>
      <w:r w:rsidRPr="002158A8">
        <w:rPr>
          <w:rFonts w:ascii="Soberana Sans" w:hAnsi="Soberana Sans" w:cs="Georgia"/>
          <w:bCs/>
          <w:sz w:val="20"/>
          <w:szCs w:val="20"/>
        </w:rPr>
        <w:t>Cambios en el Manual para el ejercicio 2018.</w:t>
      </w:r>
    </w:p>
    <w:p w:rsidR="00F60251" w:rsidRPr="005322A3" w:rsidRDefault="00F60251" w:rsidP="00F60251">
      <w:pPr>
        <w:pStyle w:val="Texto"/>
        <w:spacing w:line="240" w:lineRule="auto"/>
        <w:rPr>
          <w:rFonts w:ascii="Soberana Sans" w:hAnsi="Soberana Sans" w:cs="Georgia"/>
          <w:b/>
          <w:bCs/>
          <w:sz w:val="20"/>
          <w:szCs w:val="20"/>
        </w:rPr>
      </w:pPr>
    </w:p>
    <w:p w:rsidR="00CF4237" w:rsidRPr="005322A3" w:rsidRDefault="00CF4237" w:rsidP="00F60251">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 Consideraciones generales.</w:t>
      </w:r>
    </w:p>
    <w:p w:rsidR="00CF4237" w:rsidRPr="005322A3" w:rsidRDefault="00B033D1" w:rsidP="004E3B53">
      <w:pPr>
        <w:pStyle w:val="Texto"/>
        <w:spacing w:after="74" w:line="240" w:lineRule="auto"/>
        <w:rPr>
          <w:rFonts w:ascii="Soberana Sans" w:hAnsi="Soberana Sans" w:cs="Georgia"/>
          <w:sz w:val="20"/>
          <w:szCs w:val="20"/>
        </w:rPr>
      </w:pPr>
      <w:r w:rsidRPr="005322A3">
        <w:rPr>
          <w:rFonts w:ascii="Soberana Sans" w:hAnsi="Soberana Sans" w:cs="Georgia"/>
          <w:sz w:val="20"/>
          <w:szCs w:val="20"/>
        </w:rPr>
        <w:t xml:space="preserve">Los campos se reportarán para todas 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hayan estado en vigor al menos un día del 1º de enero al 31 de diciembre del ejercicio que se reporta, independientemente de que la póliza o </w:t>
      </w:r>
      <w:r w:rsidR="0059711B">
        <w:rPr>
          <w:rFonts w:ascii="Soberana Sans" w:hAnsi="Soberana Sans" w:cs="Georgia"/>
          <w:sz w:val="20"/>
          <w:szCs w:val="20"/>
        </w:rPr>
        <w:t>asegurad</w:t>
      </w:r>
      <w:r w:rsidRPr="005322A3">
        <w:rPr>
          <w:rFonts w:ascii="Soberana Sans" w:hAnsi="Soberana Sans" w:cs="Georgia"/>
          <w:sz w:val="20"/>
          <w:szCs w:val="20"/>
        </w:rPr>
        <w:t xml:space="preserve">o no se encuentre en vigor en esta última fecha, así como aquellas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w:t>
      </w:r>
      <w:r w:rsidRPr="005322A3">
        <w:rPr>
          <w:rFonts w:ascii="Soberana Sans" w:hAnsi="Soberana Sans"/>
          <w:sz w:val="20"/>
          <w:szCs w:val="20"/>
        </w:rPr>
        <w:t xml:space="preserve">no hayan tenido un día de vigencia en el año de reporte, pero que contablemente hayan tenido efecto en el periodo que se reporta </w:t>
      </w:r>
      <w:r w:rsidR="00D32932" w:rsidRPr="005322A3">
        <w:rPr>
          <w:rFonts w:ascii="Soberana Sans" w:hAnsi="Soberana Sans"/>
          <w:sz w:val="20"/>
          <w:szCs w:val="20"/>
        </w:rPr>
        <w:t>por cualquier concepto contable</w:t>
      </w:r>
      <w:r w:rsidR="008A4593" w:rsidRPr="005322A3">
        <w:rPr>
          <w:rFonts w:ascii="Soberana Sans" w:hAnsi="Soberana Sans"/>
          <w:sz w:val="20"/>
          <w:szCs w:val="20"/>
        </w:rPr>
        <w:t xml:space="preserve"> considerado en este Manual</w:t>
      </w:r>
      <w:r w:rsidR="00D32932" w:rsidRPr="005322A3">
        <w:rPr>
          <w:rFonts w:ascii="Soberana Sans" w:hAnsi="Soberana Sans"/>
          <w:sz w:val="20"/>
          <w:szCs w:val="20"/>
        </w:rPr>
        <w:t xml:space="preserve">, </w:t>
      </w:r>
      <w:r w:rsidRPr="005322A3">
        <w:rPr>
          <w:rFonts w:ascii="Soberana Sans" w:hAnsi="Soberana Sans"/>
          <w:sz w:val="20"/>
          <w:szCs w:val="20"/>
        </w:rPr>
        <w:t>con el estatus que le corresponda a esa fecha</w:t>
      </w:r>
      <w:r w:rsidRPr="005322A3">
        <w:rPr>
          <w:rFonts w:ascii="Soberana Sans" w:hAnsi="Soberana Sans" w:cs="Georgia"/>
          <w:sz w:val="20"/>
          <w:szCs w:val="20"/>
        </w:rPr>
        <w:t>.</w:t>
      </w:r>
    </w:p>
    <w:p w:rsidR="0036181A" w:rsidRPr="005322A3" w:rsidRDefault="0036181A" w:rsidP="0036181A">
      <w:pPr>
        <w:pStyle w:val="Texto"/>
        <w:spacing w:line="240" w:lineRule="auto"/>
        <w:rPr>
          <w:rFonts w:ascii="Soberana Sans" w:hAnsi="Soberana Sans" w:cs="Georgia"/>
          <w:sz w:val="20"/>
          <w:szCs w:val="20"/>
        </w:rPr>
      </w:pPr>
      <w:r w:rsidRPr="005322A3">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F4237" w:rsidRPr="005322A3" w:rsidRDefault="00CF4237" w:rsidP="004E3B53">
      <w:pPr>
        <w:pStyle w:val="Texto"/>
        <w:spacing w:line="240" w:lineRule="auto"/>
        <w:rPr>
          <w:rFonts w:ascii="Soberana Sans" w:hAnsi="Soberana Sans" w:cs="Georgia"/>
          <w:sz w:val="20"/>
          <w:szCs w:val="20"/>
        </w:rPr>
      </w:pPr>
      <w:r w:rsidRPr="005322A3">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El Sistema Estadístico para el Ramo de Accidentes Personales Individual estará conformado por dos archivos de información:</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1.- Archivo de información “EMISION”</w:t>
      </w:r>
    </w:p>
    <w:p w:rsidR="00CB62F0" w:rsidRPr="005322A3" w:rsidRDefault="00CF4237" w:rsidP="00DC362E">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asegurados </w:t>
      </w:r>
      <w:r w:rsidR="00554F3B" w:rsidRPr="005322A3">
        <w:rPr>
          <w:rFonts w:ascii="Soberana Sans" w:hAnsi="Soberana Sans" w:cs="Georgia"/>
          <w:sz w:val="20"/>
          <w:szCs w:val="20"/>
        </w:rPr>
        <w:t>que estuvieron expuestos en el ejercicio reportado o bien con algún movimiento contable</w:t>
      </w:r>
      <w:r w:rsidR="00172A12" w:rsidRPr="005322A3">
        <w:rPr>
          <w:rFonts w:ascii="Soberana Sans" w:hAnsi="Soberana Sans" w:cs="Georgia"/>
          <w:sz w:val="20"/>
          <w:szCs w:val="20"/>
        </w:rPr>
        <w:t>.</w:t>
      </w:r>
    </w:p>
    <w:p w:rsidR="002158A8" w:rsidRPr="003366AD"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lastRenderedPageBreak/>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172A12" w:rsidRPr="005322A3" w:rsidRDefault="002158A8" w:rsidP="002158A8">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172A12" w:rsidRPr="005322A3" w:rsidRDefault="00172A12" w:rsidP="00172A12">
      <w:pPr>
        <w:pStyle w:val="Texto"/>
        <w:spacing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5322A3" w:rsidRPr="005322A3" w:rsidTr="000E6D65">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0E6D65">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31</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2</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3</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4</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5</w:t>
            </w:r>
          </w:p>
          <w:p w:rsidR="00172A12" w:rsidRPr="005322A3" w:rsidRDefault="00172A12" w:rsidP="000E6D65">
            <w:pPr>
              <w:jc w:val="center"/>
              <w:rPr>
                <w:rFonts w:ascii="Soberana Sans" w:hAnsi="Soberana Sans" w:cs="Calibri"/>
                <w:sz w:val="20"/>
                <w:szCs w:val="20"/>
                <w:lang w:val="es-MX" w:eastAsia="es-MX"/>
              </w:rPr>
            </w:pPr>
          </w:p>
        </w:tc>
      </w:tr>
      <w:tr w:rsidR="005322A3" w:rsidRPr="005322A3" w:rsidTr="000E6D65">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172A12" w:rsidRPr="005322A3" w:rsidRDefault="00172A12" w:rsidP="004E3B53">
      <w:pPr>
        <w:pStyle w:val="Texto"/>
        <w:spacing w:line="240" w:lineRule="auto"/>
        <w:rPr>
          <w:rFonts w:ascii="Soberana Sans" w:hAnsi="Soberana Sans" w:cs="Georgia"/>
          <w:sz w:val="20"/>
          <w:szCs w:val="20"/>
        </w:rPr>
      </w:pP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072A1F" w:rsidRPr="005322A3">
        <w:rPr>
          <w:rFonts w:ascii="Soberana Sans" w:hAnsi="Soberana Sans" w:cs="Georgia"/>
          <w:sz w:val="20"/>
          <w:szCs w:val="20"/>
        </w:rPr>
        <w:t xml:space="preserve"> para cada cobertura otorgada</w:t>
      </w:r>
      <w:r w:rsidR="00554F3B" w:rsidRPr="005322A3">
        <w:rPr>
          <w:rFonts w:ascii="Soberana Sans" w:hAnsi="Soberana Sans" w:cs="Georgia"/>
          <w:sz w:val="20"/>
          <w:szCs w:val="20"/>
        </w:rPr>
        <w:t xml:space="preserve"> alcanzada</w:t>
      </w:r>
      <w:r w:rsidR="00EC1718" w:rsidRPr="005322A3">
        <w:rPr>
          <w:rFonts w:ascii="Soberana Sans" w:hAnsi="Soberana Sans" w:cs="Georgia"/>
          <w:sz w:val="20"/>
          <w:szCs w:val="20"/>
        </w:rPr>
        <w:t>.</w:t>
      </w:r>
    </w:p>
    <w:p w:rsidR="00CF4237" w:rsidRPr="005322A3" w:rsidRDefault="00CF4237" w:rsidP="00154CFA">
      <w:pPr>
        <w:pStyle w:val="Texto"/>
        <w:spacing w:line="240" w:lineRule="auto"/>
        <w:rPr>
          <w:rFonts w:ascii="Soberana Sans" w:hAnsi="Soberana Sans" w:cs="Georgia"/>
          <w:sz w:val="20"/>
          <w:szCs w:val="20"/>
        </w:rPr>
      </w:pPr>
      <w:r w:rsidRPr="005322A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5322A3">
        <w:rPr>
          <w:rFonts w:ascii="Soberana Sans" w:hAnsi="Soberana Sans" w:cs="Georgia"/>
          <w:sz w:val="20"/>
          <w:szCs w:val="20"/>
        </w:rPr>
        <w:t>aaaamm</w:t>
      </w:r>
      <w:proofErr w:type="spellEnd"/>
      <w:r w:rsidRPr="005322A3">
        <w:rPr>
          <w:rFonts w:ascii="Soberana Sans" w:hAnsi="Soberana Sans" w:cs="Georgia"/>
          <w:sz w:val="20"/>
          <w:szCs w:val="20"/>
        </w:rPr>
        <w:t xml:space="preserve">” o cualquier otro procedimiento que la Institución considere conveniente para </w:t>
      </w:r>
      <w:r w:rsidR="008C0053" w:rsidRPr="005322A3">
        <w:rPr>
          <w:rFonts w:ascii="Soberana Sans" w:hAnsi="Soberana Sans" w:cs="Georgia"/>
          <w:sz w:val="20"/>
          <w:szCs w:val="20"/>
        </w:rPr>
        <w:t>distingui</w:t>
      </w:r>
      <w:r w:rsidRPr="005322A3">
        <w:rPr>
          <w:rFonts w:ascii="Soberana Sans" w:hAnsi="Soberana Sans" w:cs="Georgia"/>
          <w:sz w:val="20"/>
          <w:szCs w:val="20"/>
        </w:rPr>
        <w:t>r las pólizas en sus diferentes vigencias.</w:t>
      </w: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Para el caso de pólizas en administración de riesgos conocidas como “cash </w:t>
      </w:r>
      <w:proofErr w:type="spellStart"/>
      <w:r w:rsidRPr="005322A3">
        <w:rPr>
          <w:rFonts w:ascii="Soberana Sans" w:hAnsi="Soberana Sans" w:cs="Georgia"/>
          <w:sz w:val="20"/>
          <w:szCs w:val="20"/>
        </w:rPr>
        <w:t>flow</w:t>
      </w:r>
      <w:proofErr w:type="spellEnd"/>
      <w:r w:rsidRPr="005322A3">
        <w:rPr>
          <w:rFonts w:ascii="Soberana Sans" w:hAnsi="Soberana Sans" w:cs="Georgia"/>
          <w:sz w:val="20"/>
          <w:szCs w:val="20"/>
        </w:rPr>
        <w:t>”, en donde la Institución no cubre riesgo alguno</w:t>
      </w:r>
      <w:r w:rsidR="00554F3B" w:rsidRPr="005322A3">
        <w:rPr>
          <w:rFonts w:ascii="Soberana Sans" w:hAnsi="Soberana Sans" w:cs="Georgia"/>
          <w:sz w:val="20"/>
          <w:szCs w:val="20"/>
        </w:rPr>
        <w:t>,</w:t>
      </w:r>
      <w:r w:rsidRPr="005322A3">
        <w:rPr>
          <w:rFonts w:ascii="Soberana Sans" w:hAnsi="Soberana Sans" w:cs="Georgia"/>
          <w:sz w:val="20"/>
          <w:szCs w:val="20"/>
        </w:rPr>
        <w:t xml:space="preserve"> sino que solamente administra un fondo para siniestros, no deberán formar parte de la estadística. En caso de que las primas de este tipo de planes se registren </w:t>
      </w:r>
      <w:r w:rsidR="00E826D2" w:rsidRPr="005322A3">
        <w:rPr>
          <w:rFonts w:ascii="Soberana Sans" w:hAnsi="Soberana Sans" w:cs="Georgia"/>
          <w:sz w:val="20"/>
          <w:szCs w:val="20"/>
        </w:rPr>
        <w:t>en el R</w:t>
      </w:r>
      <w:r w:rsidR="00D71EB9" w:rsidRPr="005322A3">
        <w:rPr>
          <w:rFonts w:ascii="Soberana Sans" w:hAnsi="Soberana Sans" w:cs="Georgia"/>
          <w:sz w:val="20"/>
          <w:szCs w:val="20"/>
        </w:rPr>
        <w:t>R7 en el archivo</w:t>
      </w:r>
      <w:r w:rsidR="00E826D2" w:rsidRPr="005322A3">
        <w:rPr>
          <w:rFonts w:ascii="Soberana Sans" w:hAnsi="Soberana Sans" w:cs="Georgia"/>
          <w:sz w:val="20"/>
          <w:szCs w:val="20"/>
        </w:rPr>
        <w:t xml:space="preserve"> </w:t>
      </w:r>
      <w:r w:rsidR="00D71EB9" w:rsidRPr="005322A3">
        <w:rPr>
          <w:rFonts w:ascii="Soberana Sans" w:hAnsi="Soberana Sans" w:cs="Georgia"/>
          <w:sz w:val="20"/>
          <w:szCs w:val="20"/>
        </w:rPr>
        <w:t>PRIMAS</w:t>
      </w:r>
      <w:r w:rsidR="00651F79" w:rsidRPr="005322A3">
        <w:rPr>
          <w:rFonts w:ascii="Soberana Sans" w:hAnsi="Soberana Sans" w:cs="Georgia"/>
          <w:sz w:val="20"/>
          <w:szCs w:val="20"/>
        </w:rPr>
        <w:t>,</w:t>
      </w:r>
      <w:r w:rsidRPr="005322A3">
        <w:rPr>
          <w:rFonts w:ascii="Soberana Sans" w:hAnsi="Soberana Sans" w:cs="Georgia"/>
          <w:sz w:val="20"/>
          <w:szCs w:val="20"/>
        </w:rPr>
        <w:t xml:space="preserve"> deberá especificar este hecho en la </w:t>
      </w:r>
      <w:r w:rsidR="00554F3B" w:rsidRPr="005322A3">
        <w:rPr>
          <w:rFonts w:ascii="Soberana Sans" w:hAnsi="Soberana Sans" w:cs="Georgia"/>
          <w:sz w:val="20"/>
          <w:szCs w:val="20"/>
        </w:rPr>
        <w:t xml:space="preserve">correspondiente </w:t>
      </w:r>
      <w:r w:rsidRPr="005322A3">
        <w:rPr>
          <w:rFonts w:ascii="Soberana Sans" w:hAnsi="Soberana Sans" w:cs="Georgia"/>
          <w:sz w:val="20"/>
          <w:szCs w:val="20"/>
        </w:rPr>
        <w:t>carta de aclaraciones</w:t>
      </w:r>
      <w:r w:rsidR="002158A8">
        <w:rPr>
          <w:rFonts w:ascii="Soberana Sans" w:hAnsi="Soberana Sans" w:cs="Georgia"/>
          <w:sz w:val="20"/>
          <w:szCs w:val="20"/>
        </w:rPr>
        <w:t>,</w:t>
      </w:r>
      <w:r w:rsidRPr="005322A3">
        <w:rPr>
          <w:rFonts w:ascii="Soberana Sans" w:hAnsi="Soberana Sans" w:cs="Georgia"/>
          <w:sz w:val="20"/>
          <w:szCs w:val="20"/>
        </w:rPr>
        <w:t xml:space="preserve"> pero ning</w:t>
      </w:r>
      <w:r w:rsidR="00EC1718" w:rsidRPr="005322A3">
        <w:rPr>
          <w:rFonts w:ascii="Soberana Sans" w:hAnsi="Soberana Sans" w:cs="Georgia"/>
          <w:sz w:val="20"/>
          <w:szCs w:val="20"/>
        </w:rPr>
        <w:t>u</w:t>
      </w:r>
      <w:r w:rsidRPr="005322A3">
        <w:rPr>
          <w:rFonts w:ascii="Soberana Sans" w:hAnsi="Soberana Sans" w:cs="Georgia"/>
          <w:sz w:val="20"/>
          <w:szCs w:val="20"/>
        </w:rPr>
        <w:t>n</w:t>
      </w:r>
      <w:r w:rsidR="00EC1718" w:rsidRPr="005322A3">
        <w:rPr>
          <w:rFonts w:ascii="Soberana Sans" w:hAnsi="Soberana Sans" w:cs="Georgia"/>
          <w:sz w:val="20"/>
          <w:szCs w:val="20"/>
        </w:rPr>
        <w:t>o de estos</w:t>
      </w:r>
      <w:r w:rsidRPr="005322A3">
        <w:rPr>
          <w:rFonts w:ascii="Soberana Sans" w:hAnsi="Soberana Sans" w:cs="Georgia"/>
          <w:sz w:val="20"/>
          <w:szCs w:val="20"/>
        </w:rPr>
        <w:t xml:space="preserve"> </w:t>
      </w:r>
      <w:r w:rsidR="00D71EB9" w:rsidRPr="005322A3">
        <w:rPr>
          <w:rFonts w:ascii="Soberana Sans" w:hAnsi="Soberana Sans" w:cs="Georgia"/>
          <w:sz w:val="20"/>
          <w:szCs w:val="20"/>
        </w:rPr>
        <w:t>registro</w:t>
      </w:r>
      <w:r w:rsidR="00EC1718" w:rsidRPr="005322A3">
        <w:rPr>
          <w:rFonts w:ascii="Soberana Sans" w:hAnsi="Soberana Sans" w:cs="Georgia"/>
          <w:sz w:val="20"/>
          <w:szCs w:val="20"/>
        </w:rPr>
        <w:t>s</w:t>
      </w:r>
      <w:r w:rsidR="00D71EB9" w:rsidRPr="005322A3">
        <w:rPr>
          <w:rFonts w:ascii="Soberana Sans" w:hAnsi="Soberana Sans" w:cs="Georgia"/>
          <w:sz w:val="20"/>
          <w:szCs w:val="20"/>
        </w:rPr>
        <w:t xml:space="preserve"> </w:t>
      </w:r>
      <w:r w:rsidRPr="005322A3">
        <w:rPr>
          <w:rFonts w:ascii="Soberana Sans" w:hAnsi="Soberana Sans" w:cs="Georgia"/>
          <w:sz w:val="20"/>
          <w:szCs w:val="20"/>
        </w:rPr>
        <w:t>deberá incluirse en el reporte de la estadística.</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2.- Archivo de información “SINIESTROS”</w:t>
      </w: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w:t>
      </w:r>
      <w:r w:rsidR="00554F3B" w:rsidRPr="005322A3">
        <w:rPr>
          <w:rFonts w:ascii="Soberana Sans" w:hAnsi="Soberana Sans" w:cs="Georgia"/>
          <w:sz w:val="20"/>
          <w:szCs w:val="20"/>
        </w:rPr>
        <w:t xml:space="preserve">es decir que, </w:t>
      </w:r>
      <w:r w:rsidRPr="005322A3">
        <w:rPr>
          <w:rFonts w:ascii="Soberana Sans" w:hAnsi="Soberana Sans" w:cs="Georgia"/>
          <w:sz w:val="20"/>
          <w:szCs w:val="20"/>
        </w:rPr>
        <w:t>se reportará todo lo reclamado durante el periodo que se trate, sin importar que la póliza que le dio origen, haya sido emitida en periodos anteriores y no haya estado en vigor en algún momento del periodo a reportar</w:t>
      </w:r>
      <w:r w:rsidR="00172A12" w:rsidRPr="005322A3">
        <w:rPr>
          <w:rFonts w:ascii="Soberana Sans" w:hAnsi="Soberana Sans" w:cs="Georgia"/>
          <w:sz w:val="20"/>
          <w:szCs w:val="20"/>
        </w:rPr>
        <w:t>, se debe mantener consistencia en el número de póliza, número de Asegurado y Número de Siniestro aun cuando el mismo asegurado ahora cuente con otro número de póliza para otro ejercicio.</w:t>
      </w:r>
    </w:p>
    <w:p w:rsidR="002158A8"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p w:rsidR="00537CD8" w:rsidRPr="003366AD" w:rsidRDefault="00537CD8" w:rsidP="002158A8">
      <w:pPr>
        <w:pStyle w:val="Texto"/>
        <w:spacing w:before="100" w:beforeAutospacing="1" w:after="120"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5322A3" w:rsidRPr="005322A3" w:rsidTr="002158A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2158A8">
        <w:trPr>
          <w:trHeight w:val="25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w:t>
            </w:r>
            <w:r w:rsidR="00A95367" w:rsidRPr="005322A3">
              <w:rPr>
                <w:rFonts w:ascii="Soberana Sans" w:hAnsi="Soberana Sans" w:cs="Calibri"/>
                <w:sz w:val="20"/>
                <w:szCs w:val="20"/>
                <w:lang w:val="es-MX" w:eastAsia="es-MX"/>
              </w:rPr>
              <w:t>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4: 00</w:t>
            </w:r>
          </w:p>
          <w:p w:rsidR="00172A12" w:rsidRPr="005322A3" w:rsidRDefault="00172A12" w:rsidP="000E6D6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64C"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Monto de la Reclamación</w:t>
            </w:r>
          </w:p>
          <w:p w:rsidR="009E7B0E" w:rsidRPr="003366AD" w:rsidRDefault="00172A12" w:rsidP="009E7B0E">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 </w:t>
            </w:r>
            <w:r w:rsidR="009E7B0E">
              <w:rPr>
                <w:rFonts w:ascii="Soberana Sans" w:hAnsi="Soberana Sans" w:cs="Calibri"/>
                <w:sz w:val="20"/>
                <w:szCs w:val="20"/>
                <w:lang w:val="es-MX" w:eastAsia="es-MX"/>
              </w:rPr>
              <w:t>menos</w:t>
            </w:r>
            <w:r w:rsidR="009E7B0E" w:rsidRPr="003366AD">
              <w:rPr>
                <w:rFonts w:ascii="Soberana Sans" w:hAnsi="Soberana Sans" w:cs="Calibri"/>
                <w:sz w:val="20"/>
                <w:szCs w:val="20"/>
                <w:lang w:val="es-MX" w:eastAsia="es-MX"/>
              </w:rPr>
              <w:t xml:space="preserve"> Deducible</w:t>
            </w:r>
          </w:p>
          <w:p w:rsidR="00172A12" w:rsidRPr="005322A3" w:rsidRDefault="009E7B0E" w:rsidP="009E7B0E">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Coaseguro</w:t>
            </w:r>
          </w:p>
        </w:tc>
      </w:tr>
      <w:tr w:rsidR="005322A3" w:rsidRPr="005322A3" w:rsidTr="002158A8">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554F3B" w:rsidRPr="005322A3" w:rsidRDefault="00554F3B" w:rsidP="005B10BC">
      <w:pPr>
        <w:pStyle w:val="Texto"/>
        <w:spacing w:line="240" w:lineRule="auto"/>
        <w:rPr>
          <w:rFonts w:ascii="Soberana Sans" w:hAnsi="Soberana Sans" w:cs="Georgia"/>
          <w:sz w:val="20"/>
          <w:szCs w:val="20"/>
        </w:rPr>
      </w:pP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Para facilitar el manejo de los campos que componen los archivos de información, se establece la siguiente definición:</w:t>
      </w:r>
    </w:p>
    <w:p w:rsidR="00CF4237" w:rsidRPr="005322A3" w:rsidRDefault="00CF4237" w:rsidP="00487ED1">
      <w:pPr>
        <w:ind w:left="567"/>
        <w:jc w:val="both"/>
        <w:rPr>
          <w:rFonts w:ascii="Soberana Sans" w:hAnsi="Soberana Sans" w:cs="Georgia"/>
          <w:sz w:val="20"/>
          <w:szCs w:val="20"/>
        </w:rPr>
      </w:pPr>
      <w:r w:rsidRPr="005322A3">
        <w:rPr>
          <w:rFonts w:ascii="Soberana Sans" w:hAnsi="Soberana Sans" w:cs="Georgia"/>
          <w:b/>
          <w:bCs/>
          <w:sz w:val="20"/>
          <w:szCs w:val="20"/>
        </w:rPr>
        <w:t xml:space="preserve">Registro: </w:t>
      </w:r>
      <w:r w:rsidRPr="005322A3">
        <w:rPr>
          <w:rFonts w:ascii="Soberana Sans" w:hAnsi="Soberana Sans" w:cs="Georgia"/>
          <w:sz w:val="20"/>
          <w:szCs w:val="20"/>
        </w:rPr>
        <w:t>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w:t>
      </w:r>
    </w:p>
    <w:p w:rsidR="00B033D1" w:rsidRPr="005322A3" w:rsidRDefault="00B033D1" w:rsidP="00B033D1">
      <w:pPr>
        <w:rPr>
          <w:rFonts w:ascii="Soberana Sans" w:hAnsi="Soberana Sans" w:cs="Georgia"/>
          <w:sz w:val="20"/>
          <w:szCs w:val="20"/>
        </w:rPr>
      </w:pPr>
    </w:p>
    <w:p w:rsidR="00385483" w:rsidRDefault="009E7B0E" w:rsidP="00537CD8">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la clave “CONVENIO”.</w:t>
      </w:r>
    </w:p>
    <w:p w:rsidR="00554F3B" w:rsidRPr="005322A3"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 xml:space="preserve"> </w:t>
      </w:r>
    </w:p>
    <w:p w:rsidR="00554F3B" w:rsidRPr="005322A3" w:rsidRDefault="00554F3B" w:rsidP="00554F3B">
      <w:pPr>
        <w:pStyle w:val="Texto"/>
        <w:spacing w:after="60"/>
        <w:ind w:firstLine="0"/>
        <w:rPr>
          <w:rFonts w:ascii="Soberana Sans" w:hAnsi="Soberana Sans" w:cs="Georgia"/>
          <w:sz w:val="20"/>
          <w:szCs w:val="20"/>
          <w:lang w:val="es-MX"/>
        </w:rPr>
      </w:pPr>
      <w:r w:rsidRPr="005322A3">
        <w:rPr>
          <w:rFonts w:ascii="Soberana Sans" w:hAnsi="Soberana Sans" w:cs="Georgia"/>
          <w:sz w:val="20"/>
          <w:szCs w:val="20"/>
          <w:lang w:val="es-MX"/>
        </w:rPr>
        <w:t>Ejemplo:</w:t>
      </w:r>
    </w:p>
    <w:tbl>
      <w:tblPr>
        <w:tblW w:w="8495" w:type="dxa"/>
        <w:tblLayout w:type="fixed"/>
        <w:tblCellMar>
          <w:left w:w="0" w:type="dxa"/>
          <w:right w:w="0" w:type="dxa"/>
        </w:tblCellMar>
        <w:tblLook w:val="0420" w:firstRow="1" w:lastRow="0" w:firstColumn="0" w:lastColumn="0" w:noHBand="0" w:noVBand="1"/>
      </w:tblPr>
      <w:tblGrid>
        <w:gridCol w:w="2825"/>
        <w:gridCol w:w="1927"/>
        <w:gridCol w:w="1192"/>
        <w:gridCol w:w="2551"/>
      </w:tblGrid>
      <w:tr w:rsidR="005322A3" w:rsidRPr="005322A3" w:rsidTr="00E3064C">
        <w:trPr>
          <w:trHeight w:val="528"/>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DC362E"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 xml:space="preserve"> Número de Asegurado</w:t>
            </w:r>
          </w:p>
        </w:tc>
        <w:tc>
          <w:tcPr>
            <w:tcW w:w="11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Cobertura afectada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Monto otros gastos</w:t>
            </w:r>
          </w:p>
        </w:tc>
      </w:tr>
      <w:tr w:rsidR="005322A3" w:rsidRPr="005322A3" w:rsidTr="00E3064C">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1,000,000</w:t>
            </w:r>
          </w:p>
        </w:tc>
      </w:tr>
      <w:tr w:rsidR="005322A3" w:rsidRPr="005322A3" w:rsidTr="00E3064C">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 xml:space="preserve">7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2,000</w:t>
            </w:r>
          </w:p>
        </w:tc>
      </w:tr>
    </w:tbl>
    <w:p w:rsidR="00554F3B" w:rsidRPr="005322A3" w:rsidRDefault="00554F3B" w:rsidP="00554F3B">
      <w:pPr>
        <w:pStyle w:val="Texto"/>
        <w:spacing w:after="60" w:line="240" w:lineRule="auto"/>
        <w:ind w:firstLine="289"/>
        <w:rPr>
          <w:rFonts w:ascii="Soberana Sans" w:hAnsi="Soberana Sans" w:cs="Georgia"/>
          <w:sz w:val="20"/>
          <w:szCs w:val="20"/>
        </w:rPr>
      </w:pPr>
    </w:p>
    <w:p w:rsidR="00554F3B"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Los demás campos serán reportados de acuerdo con la tabla siguiente:</w:t>
      </w:r>
    </w:p>
    <w:p w:rsidR="00385483" w:rsidRPr="005322A3" w:rsidRDefault="00385483" w:rsidP="00554F3B">
      <w:pPr>
        <w:pStyle w:val="Texto"/>
        <w:spacing w:after="60"/>
        <w:ind w:firstLine="284"/>
        <w:rPr>
          <w:rFonts w:ascii="Soberana Sans" w:hAnsi="Soberana Sans" w:cs="Georgia"/>
          <w:sz w:val="20"/>
          <w:szCs w:val="20"/>
          <w:lang w:val="es-MX"/>
        </w:rPr>
      </w:pP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85483" w:rsidRPr="003366AD" w:rsidTr="00537CD8">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2685"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bl>
    <w:p w:rsidR="00554F3B" w:rsidRPr="005322A3" w:rsidRDefault="00554F3B" w:rsidP="00B033D1">
      <w:pPr>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 Estructura de los archivos de información del Sistema Estadístico.</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El manejo de los campos contenidos en los archivos de información deberá ajustarse a los siguientes criterios:</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w:t>
      </w:r>
      <w:r w:rsidRPr="005322A3">
        <w:rPr>
          <w:rFonts w:ascii="Soberana Sans" w:hAnsi="Soberana Sans" w:cs="Georgia"/>
          <w:sz w:val="20"/>
          <w:szCs w:val="20"/>
        </w:rPr>
        <w:tab/>
        <w:t>Cada renglón debe contener todos los campos que se detallan en el presente manual y respetar el orden que en la misma se indica.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2.</w:t>
      </w:r>
      <w:r w:rsidRPr="005322A3">
        <w:rPr>
          <w:rFonts w:ascii="Soberana Sans" w:hAnsi="Soberana Sans" w:cs="Georgia"/>
          <w:sz w:val="20"/>
          <w:szCs w:val="20"/>
        </w:rPr>
        <w:tab/>
        <w:t>Cada campo deberá estar separado por el signo “</w:t>
      </w:r>
      <w:r w:rsidRPr="005322A3">
        <w:rPr>
          <w:rFonts w:ascii="Soberana Sans" w:hAnsi="Soberana Sans" w:cs="Georgia"/>
          <w:b/>
          <w:bCs/>
          <w:sz w:val="20"/>
          <w:szCs w:val="20"/>
        </w:rPr>
        <w:t>|</w:t>
      </w:r>
      <w:r w:rsidRPr="005322A3">
        <w:rPr>
          <w:rFonts w:ascii="Soberana Sans" w:hAnsi="Soberana Sans" w:cs="Georgia"/>
          <w:sz w:val="20"/>
          <w:szCs w:val="20"/>
        </w:rPr>
        <w:t>” conocido como “pipe”.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lastRenderedPageBreak/>
        <w:t>3.</w:t>
      </w:r>
      <w:r w:rsidRPr="005322A3">
        <w:rPr>
          <w:rFonts w:ascii="Soberana Sans" w:hAnsi="Soberana Sans" w:cs="Georgia"/>
          <w:b/>
          <w:bCs/>
          <w:sz w:val="20"/>
          <w:szCs w:val="20"/>
        </w:rPr>
        <w:tab/>
      </w:r>
      <w:r w:rsidRPr="005322A3">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5322A3">
        <w:rPr>
          <w:rFonts w:ascii="Soberana Sans" w:hAnsi="Soberana Sans" w:cs="Georgia"/>
          <w:b/>
          <w:bCs/>
          <w:sz w:val="20"/>
          <w:szCs w:val="20"/>
        </w:rPr>
        <w:t>||</w:t>
      </w:r>
      <w:r w:rsidRPr="005322A3">
        <w:rPr>
          <w:rFonts w:ascii="Soberana Sans" w:hAnsi="Soberana Sans" w:cs="Georgia"/>
          <w:sz w:val="20"/>
          <w:szCs w:val="20"/>
        </w:rPr>
        <w:t xml:space="preserve">; en el caso de campos numéricos se deberá capturar el valor cero y cerrar el campo con el separador respectivo, ejemplo: </w:t>
      </w:r>
      <w:r w:rsidRPr="005322A3">
        <w:rPr>
          <w:rFonts w:ascii="Soberana Sans" w:hAnsi="Soberana Sans" w:cs="Georgia"/>
          <w:b/>
          <w:bCs/>
          <w:sz w:val="20"/>
          <w:szCs w:val="20"/>
        </w:rPr>
        <w:t>|0|</w:t>
      </w:r>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4.</w:t>
      </w:r>
      <w:r w:rsidRPr="005322A3">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5.</w:t>
      </w:r>
      <w:r w:rsidRPr="005322A3">
        <w:rPr>
          <w:rFonts w:ascii="Soberana Sans" w:hAnsi="Soberana Sans" w:cs="Georgia"/>
          <w:sz w:val="20"/>
          <w:szCs w:val="20"/>
        </w:rPr>
        <w:tab/>
        <w:t>El registro de los campos correspondientes a montos deberá realizarse en moneda nacional y no al millar u otra conversión.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6.</w:t>
      </w:r>
      <w:r w:rsidRPr="005322A3">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5322A3">
        <w:rPr>
          <w:rFonts w:ascii="Soberana Sans" w:hAnsi="Soberana Sans" w:cs="Georgia"/>
          <w:sz w:val="20"/>
          <w:szCs w:val="20"/>
        </w:rPr>
        <w:t>-“</w:t>
      </w:r>
      <w:proofErr w:type="gramEnd"/>
      <w:r w:rsidRPr="005322A3">
        <w:rPr>
          <w:rFonts w:ascii="Soberana Sans" w:hAnsi="Soberana Sans" w:cs="Georgia"/>
          <w:sz w:val="20"/>
          <w:szCs w:val="20"/>
        </w:rPr>
        <w:t>, antepuesto al monto correspondiente.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7.</w:t>
      </w:r>
      <w:r w:rsidRPr="005322A3">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8.</w:t>
      </w:r>
      <w:r w:rsidRPr="005322A3">
        <w:rPr>
          <w:rFonts w:ascii="Soberana Sans" w:hAnsi="Soberana Sans" w:cs="Georgia"/>
          <w:sz w:val="20"/>
          <w:szCs w:val="20"/>
        </w:rPr>
        <w:tab/>
        <w:t xml:space="preserve">El formato para los campos de fechas será </w:t>
      </w:r>
      <w:proofErr w:type="spellStart"/>
      <w:r w:rsidRPr="005322A3">
        <w:rPr>
          <w:rFonts w:ascii="Soberana Sans" w:hAnsi="Soberana Sans" w:cs="Georgia"/>
          <w:sz w:val="20"/>
          <w:szCs w:val="20"/>
        </w:rPr>
        <w:t>aaaammdd</w:t>
      </w:r>
      <w:proofErr w:type="spellEnd"/>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9.</w:t>
      </w:r>
      <w:r w:rsidRPr="005322A3">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59711B">
        <w:rPr>
          <w:rFonts w:ascii="Soberana Sans" w:hAnsi="Soberana Sans" w:cs="Georgia"/>
          <w:sz w:val="20"/>
          <w:szCs w:val="20"/>
        </w:rPr>
        <w:t>asegurad</w:t>
      </w:r>
      <w:r w:rsidRPr="005322A3">
        <w:rPr>
          <w:rFonts w:ascii="Soberana Sans" w:hAnsi="Soberana Sans" w:cs="Georgia"/>
          <w:sz w:val="20"/>
          <w:szCs w:val="20"/>
        </w:rPr>
        <w:t>o, siniestro y reclamación.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10.</w:t>
      </w:r>
      <w:r w:rsidRPr="005322A3">
        <w:rPr>
          <w:rFonts w:ascii="Soberana Sans" w:hAnsi="Soberana Sans" w:cs="Georgia"/>
          <w:sz w:val="20"/>
          <w:szCs w:val="20"/>
        </w:rPr>
        <w:tab/>
        <w:t xml:space="preserve">En ningún caso deberán registrarse signos especiales dentro de los campos, por ejemplo: </w:t>
      </w:r>
      <w:r w:rsidRPr="005322A3">
        <w:rPr>
          <w:rFonts w:ascii="Soberana Sans" w:hAnsi="Soberana Sans" w:cs="Georgia"/>
          <w:b/>
          <w:bCs/>
          <w:sz w:val="20"/>
          <w:szCs w:val="20"/>
        </w:rPr>
        <w:t>/</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&amp;</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662086">
        <w:rPr>
          <w:rFonts w:ascii="Soberana Sans" w:hAnsi="Soberana Sans" w:cs="Georgia"/>
          <w:sz w:val="20"/>
          <w:szCs w:val="20"/>
        </w:rPr>
        <w:br/>
      </w:r>
      <w:r w:rsidRPr="005322A3">
        <w:rPr>
          <w:rFonts w:ascii="Soberana Sans" w:hAnsi="Soberana Sans" w:cs="Georgia"/>
          <w:sz w:val="20"/>
          <w:szCs w:val="20"/>
        </w:rPr>
        <w:t>“-“ (negativo) para los campos numéricos que lo ameriten, segunda excepción en los campos que hacen referencia a número de póliza, asegurado, siniestro o reclamación y, tercera excepción el signo “pipe”, que significa fin de campo.</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11.</w:t>
      </w:r>
      <w:r w:rsidRPr="005322A3">
        <w:rPr>
          <w:rFonts w:ascii="Soberana Sans" w:hAnsi="Soberana Sans" w:cs="Georgia"/>
          <w:b/>
          <w:bCs/>
          <w:sz w:val="20"/>
          <w:szCs w:val="20"/>
        </w:rPr>
        <w:tab/>
      </w:r>
      <w:r w:rsidRPr="005322A3">
        <w:rPr>
          <w:rFonts w:ascii="Soberana Sans" w:hAnsi="Soberana Sans" w:cs="Georgia"/>
          <w:sz w:val="20"/>
          <w:szCs w:val="20"/>
        </w:rPr>
        <w:t>Al final de cada registro deberá agregarse el signo “</w:t>
      </w:r>
      <w:r w:rsidRPr="005322A3">
        <w:rPr>
          <w:rFonts w:ascii="Soberana Sans" w:hAnsi="Soberana Sans" w:cs="Georgia"/>
          <w:b/>
          <w:bCs/>
          <w:sz w:val="20"/>
          <w:szCs w:val="20"/>
        </w:rPr>
        <w:t>;</w:t>
      </w:r>
      <w:r w:rsidRPr="005322A3">
        <w:rPr>
          <w:rFonts w:ascii="Soberana Sans" w:hAnsi="Soberana Sans" w:cs="Georgia"/>
          <w:sz w:val="20"/>
          <w:szCs w:val="20"/>
        </w:rPr>
        <w:t>” (punto y coma, que es el separador de registros), antecedido del signo “|” pipe, así como un salto de registro al final del renglón (</w:t>
      </w:r>
      <w:proofErr w:type="spellStart"/>
      <w:r w:rsidRPr="005322A3">
        <w:rPr>
          <w:rFonts w:ascii="Soberana Sans" w:hAnsi="Soberana Sans" w:cs="Georgia"/>
          <w:sz w:val="20"/>
          <w:szCs w:val="20"/>
        </w:rPr>
        <w:t>Enter</w:t>
      </w:r>
      <w:proofErr w:type="spellEnd"/>
      <w:r w:rsidRPr="005322A3">
        <w:rPr>
          <w:rFonts w:ascii="Soberana Sans" w:hAnsi="Soberana Sans" w:cs="Georgia"/>
          <w:sz w:val="20"/>
          <w:szCs w:val="20"/>
        </w:rPr>
        <w:t>).</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Ejemplos:</w:t>
      </w:r>
    </w:p>
    <w:p w:rsidR="00720340" w:rsidRPr="005322A3" w:rsidRDefault="00720340" w:rsidP="00720340">
      <w:pPr>
        <w:pStyle w:val="ROMANOS"/>
        <w:spacing w:after="80" w:line="240" w:lineRule="auto"/>
        <w:rPr>
          <w:rFonts w:ascii="Soberana Sans" w:hAnsi="Soberana Sans" w:cs="Georgia"/>
          <w:sz w:val="20"/>
          <w:szCs w:val="20"/>
        </w:rPr>
      </w:pPr>
      <w:r w:rsidRPr="005322A3">
        <w:rPr>
          <w:rFonts w:ascii="Soberana Sans" w:hAnsi="Soberana Sans" w:cs="Georgia"/>
          <w:b/>
          <w:bCs/>
          <w:sz w:val="20"/>
          <w:szCs w:val="20"/>
        </w:rPr>
        <w:t>a)</w:t>
      </w:r>
      <w:r w:rsidRPr="005322A3">
        <w:rPr>
          <w:rFonts w:ascii="Soberana Sans" w:hAnsi="Soberana Sans" w:cs="Georgia"/>
          <w:sz w:val="20"/>
          <w:szCs w:val="20"/>
        </w:rPr>
        <w:tab/>
        <w:t>Si se requiere reportar en un campo inicial la clave del estado “08”, ésta deberá aparecer como:</w:t>
      </w:r>
    </w:p>
    <w:p w:rsidR="00720340" w:rsidRPr="005322A3" w:rsidRDefault="00720340" w:rsidP="00720340">
      <w:pPr>
        <w:pStyle w:val="ROMANOS"/>
        <w:spacing w:line="240" w:lineRule="auto"/>
        <w:jc w:val="center"/>
        <w:rPr>
          <w:rFonts w:ascii="Soberana Sans" w:hAnsi="Soberana Sans" w:cs="Georgia"/>
          <w:sz w:val="20"/>
          <w:szCs w:val="20"/>
        </w:rPr>
      </w:pPr>
      <w:r w:rsidRPr="005322A3">
        <w:rPr>
          <w:rFonts w:ascii="Soberana Sans" w:hAnsi="Soberana Sans" w:cs="Georgia"/>
          <w:sz w:val="20"/>
          <w:szCs w:val="20"/>
        </w:rPr>
        <w:t>08|</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b)</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intermedio una cantidad negativa por $34,527.045 pesos, esta cifra deberá aparecer como:</w:t>
      </w:r>
    </w:p>
    <w:p w:rsidR="00720340" w:rsidRPr="005322A3" w:rsidRDefault="00720340" w:rsidP="00720340">
      <w:pPr>
        <w:pStyle w:val="Texto"/>
        <w:spacing w:line="240" w:lineRule="auto"/>
        <w:ind w:hanging="90"/>
        <w:jc w:val="center"/>
        <w:rPr>
          <w:rFonts w:ascii="Soberana Sans" w:hAnsi="Soberana Sans" w:cs="Georgia"/>
          <w:sz w:val="20"/>
          <w:szCs w:val="20"/>
        </w:rPr>
      </w:pPr>
      <w:r w:rsidRPr="005322A3">
        <w:rPr>
          <w:rFonts w:ascii="Soberana Sans" w:hAnsi="Soberana Sans" w:cs="Georgia"/>
          <w:sz w:val="20"/>
          <w:szCs w:val="20"/>
        </w:rPr>
        <w:t>|-34527.05|</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c)</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final la fecha 15 de junio de 1988, ésta deberá aparecer como:</w:t>
      </w:r>
    </w:p>
    <w:p w:rsidR="00720340" w:rsidRPr="005322A3" w:rsidRDefault="00720340" w:rsidP="00720340">
      <w:pPr>
        <w:pStyle w:val="Texto"/>
        <w:spacing w:line="240" w:lineRule="auto"/>
        <w:ind w:firstLine="0"/>
        <w:jc w:val="center"/>
        <w:rPr>
          <w:rFonts w:ascii="Soberana Sans" w:hAnsi="Soberana Sans" w:cs="Georgia"/>
          <w:sz w:val="20"/>
          <w:szCs w:val="20"/>
        </w:rPr>
      </w:pPr>
      <w:r w:rsidRPr="005322A3">
        <w:rPr>
          <w:rFonts w:ascii="Soberana Sans" w:hAnsi="Soberana Sans" w:cs="Georgia"/>
          <w:sz w:val="20"/>
          <w:szCs w:val="20"/>
        </w:rPr>
        <w:t>|19880615|</w:t>
      </w:r>
      <w:r w:rsidRPr="005322A3">
        <w:rPr>
          <w:rFonts w:ascii="Soberana Sans" w:hAnsi="Soberana Sans" w:cs="Georgia"/>
          <w:b/>
          <w:sz w:val="20"/>
          <w:szCs w:val="20"/>
        </w:rPr>
        <w:t>;</w:t>
      </w:r>
    </w:p>
    <w:p w:rsidR="00720340" w:rsidRPr="005322A3" w:rsidRDefault="00720340" w:rsidP="00720340">
      <w:pPr>
        <w:pStyle w:val="Texto"/>
        <w:spacing w:line="240" w:lineRule="auto"/>
        <w:ind w:firstLine="0"/>
        <w:jc w:val="center"/>
        <w:rPr>
          <w:rFonts w:ascii="Soberana Sans" w:hAnsi="Soberana Sans" w:cs="Georgia"/>
          <w:sz w:val="20"/>
          <w:szCs w:val="20"/>
        </w:rPr>
      </w:pP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0E6D65" w:rsidRPr="005322A3">
        <w:rPr>
          <w:rFonts w:ascii="Soberana Sans" w:hAnsi="Soberana Sans" w:cs="Georgia"/>
          <w:sz w:val="20"/>
          <w:szCs w:val="20"/>
        </w:rPr>
        <w:t>,</w:t>
      </w:r>
      <w:r w:rsidRPr="005322A3">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w:t>
      </w:r>
      <w:r w:rsidRPr="005322A3">
        <w:rPr>
          <w:rFonts w:ascii="Soberana Sans" w:hAnsi="Soberana Sans" w:cs="Georgia"/>
          <w:sz w:val="20"/>
          <w:szCs w:val="20"/>
        </w:rPr>
        <w:lastRenderedPageBreak/>
        <w:t>campos que conforman el Sistema Estadístico para el Ramo de Accidentes Personales Individual de la Operación de Accidentes y Enfermedades, es decir, se identifica la descripción de cada campo, su longitud máxima, su tipo y si el campo está ligado a un catálogo (es decir, claves).</w:t>
      </w:r>
    </w:p>
    <w:p w:rsidR="00002E33" w:rsidRPr="005322A3" w:rsidRDefault="00002E33" w:rsidP="00F726A5">
      <w:pPr>
        <w:pStyle w:val="Texto"/>
        <w:spacing w:line="240" w:lineRule="auto"/>
        <w:rPr>
          <w:rFonts w:ascii="Soberana Sans" w:hAnsi="Soberana Sans" w:cs="Georgia"/>
          <w:sz w:val="20"/>
          <w:szCs w:val="20"/>
        </w:rPr>
      </w:pPr>
    </w:p>
    <w:tbl>
      <w:tblPr>
        <w:tblW w:w="8853" w:type="dxa"/>
        <w:jc w:val="center"/>
        <w:tblLayout w:type="fixed"/>
        <w:tblCellMar>
          <w:left w:w="70" w:type="dxa"/>
          <w:right w:w="70" w:type="dxa"/>
        </w:tblCellMar>
        <w:tblLook w:val="0000" w:firstRow="0" w:lastRow="0" w:firstColumn="0" w:lastColumn="0" w:noHBand="0" w:noVBand="0"/>
      </w:tblPr>
      <w:tblGrid>
        <w:gridCol w:w="1008"/>
        <w:gridCol w:w="4087"/>
        <w:gridCol w:w="1079"/>
        <w:gridCol w:w="1559"/>
        <w:gridCol w:w="1120"/>
      </w:tblGrid>
      <w:tr w:rsidR="00CF4237" w:rsidRPr="005322A3" w:rsidTr="009B130B">
        <w:trPr>
          <w:trHeight w:val="20"/>
          <w:tblHeader/>
          <w:jc w:val="center"/>
        </w:trPr>
        <w:tc>
          <w:tcPr>
            <w:tcW w:w="8853"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sz w:val="20"/>
                <w:szCs w:val="20"/>
              </w:rPr>
            </w:pPr>
            <w:r w:rsidRPr="005322A3">
              <w:rPr>
                <w:rFonts w:ascii="Soberana Sans" w:hAnsi="Soberana Sans" w:cs="Georgia"/>
                <w:b/>
                <w:bCs/>
                <w:i/>
                <w:iCs/>
                <w:sz w:val="20"/>
                <w:szCs w:val="20"/>
              </w:rPr>
              <w:t>A. Lista de campos del archivo de información “EMISION”</w:t>
            </w:r>
          </w:p>
        </w:tc>
      </w:tr>
      <w:tr w:rsidR="00CF4237" w:rsidRPr="005322A3" w:rsidTr="009B130B">
        <w:trPr>
          <w:trHeight w:val="20"/>
          <w:tblHeader/>
          <w:jc w:val="center"/>
        </w:trPr>
        <w:tc>
          <w:tcPr>
            <w:tcW w:w="1008"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87"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07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20"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r w:rsidR="00CA2517" w:rsidRPr="005322A3">
              <w:rPr>
                <w:rFonts w:ascii="Soberana Sans" w:hAnsi="Soberana Sans" w:cs="Georgia"/>
                <w:b/>
                <w:bCs/>
                <w:sz w:val="20"/>
                <w:szCs w:val="20"/>
              </w:rPr>
              <w:t xml:space="preserve"> </w:t>
            </w: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seguro </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inicio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fin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alta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baja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Estatus de </w:t>
            </w:r>
            <w:r w:rsidR="00811122" w:rsidRPr="005322A3">
              <w:rPr>
                <w:rFonts w:ascii="Soberana Sans" w:hAnsi="Soberana Sans" w:cs="Georgia"/>
                <w:sz w:val="20"/>
                <w:szCs w:val="20"/>
              </w:rPr>
              <w:t xml:space="preserve">la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EA775C"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del contratante</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Inicio de </w:t>
            </w:r>
            <w:r w:rsidR="00FF3A98" w:rsidRPr="005322A3">
              <w:rPr>
                <w:rFonts w:ascii="Soberana Sans" w:hAnsi="Soberana Sans" w:cs="Georgia"/>
                <w:sz w:val="20"/>
                <w:szCs w:val="20"/>
              </w:rPr>
              <w:t>cobertura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D773E2">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Número máximo de días de</w:t>
            </w:r>
            <w:r w:rsidR="002E7C29" w:rsidRPr="005322A3">
              <w:rPr>
                <w:rFonts w:ascii="Soberana Sans" w:hAnsi="Soberana Sans" w:cs="Georgia"/>
                <w:sz w:val="20"/>
                <w:szCs w:val="20"/>
              </w:rPr>
              <w:t xml:space="preserve"> </w:t>
            </w:r>
            <w:r w:rsidRPr="005322A3">
              <w:rPr>
                <w:rFonts w:ascii="Soberana Sans" w:hAnsi="Soberana Sans" w:cs="Georgia"/>
                <w:sz w:val="20"/>
                <w:szCs w:val="20"/>
              </w:rPr>
              <w:t>l</w:t>
            </w:r>
            <w:r w:rsidR="002E7C29"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83</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Del="00E91584" w:rsidRDefault="00806A69" w:rsidP="0074323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 xml:space="preserve">30 </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662086">
        <w:rPr>
          <w:rFonts w:ascii="Soberana Sans" w:hAnsi="Soberana Sans" w:cs="Georgia"/>
          <w:sz w:val="20"/>
          <w:szCs w:val="20"/>
        </w:rPr>
        <w:t>,</w:t>
      </w:r>
      <w:r w:rsidRPr="005322A3">
        <w:rPr>
          <w:rFonts w:ascii="Soberana Sans" w:hAnsi="Soberana Sans" w:cs="Georgia"/>
          <w:sz w:val="20"/>
          <w:szCs w:val="20"/>
        </w:rPr>
        <w:t xml:space="preserve"> se muestra la descripción de cada campo del archivo de información de “SINIESTROS”:</w:t>
      </w:r>
    </w:p>
    <w:p w:rsidR="0073119C" w:rsidRPr="005322A3" w:rsidRDefault="0073119C" w:rsidP="00F726A5">
      <w:pPr>
        <w:pStyle w:val="Texto"/>
        <w:spacing w:line="240" w:lineRule="auto"/>
        <w:rPr>
          <w:rFonts w:ascii="Soberana Sans" w:hAnsi="Soberana Sans" w:cs="Georgia"/>
          <w:sz w:val="20"/>
          <w:szCs w:val="20"/>
        </w:rPr>
      </w:pPr>
    </w:p>
    <w:tbl>
      <w:tblPr>
        <w:tblW w:w="8710" w:type="dxa"/>
        <w:tblInd w:w="212" w:type="dxa"/>
        <w:tblLayout w:type="fixed"/>
        <w:tblCellMar>
          <w:left w:w="70" w:type="dxa"/>
          <w:right w:w="70" w:type="dxa"/>
        </w:tblCellMar>
        <w:tblLook w:val="0000" w:firstRow="0" w:lastRow="0" w:firstColumn="0" w:lastColumn="0" w:noHBand="0" w:noVBand="0"/>
      </w:tblPr>
      <w:tblGrid>
        <w:gridCol w:w="851"/>
        <w:gridCol w:w="4032"/>
        <w:gridCol w:w="1134"/>
        <w:gridCol w:w="1559"/>
        <w:gridCol w:w="1134"/>
      </w:tblGrid>
      <w:tr w:rsidR="00CF4237" w:rsidRPr="005322A3" w:rsidTr="009B130B">
        <w:trPr>
          <w:trHeight w:val="20"/>
          <w:tblHeader/>
        </w:trPr>
        <w:tc>
          <w:tcPr>
            <w:tcW w:w="8710"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i/>
                <w:iCs/>
                <w:sz w:val="20"/>
                <w:szCs w:val="20"/>
              </w:rPr>
            </w:pPr>
            <w:r w:rsidRPr="005322A3">
              <w:rPr>
                <w:rFonts w:ascii="Soberana Sans" w:hAnsi="Soberana Sans" w:cs="Georgia"/>
                <w:b/>
                <w:bCs/>
                <w:i/>
                <w:iCs/>
                <w:sz w:val="20"/>
                <w:szCs w:val="20"/>
              </w:rPr>
              <w:lastRenderedPageBreak/>
              <w:t>B. Lista de campos del archivo de información “SINIESTROS”</w:t>
            </w:r>
          </w:p>
        </w:tc>
      </w:tr>
      <w:tr w:rsidR="00CF4237" w:rsidRPr="005322A3" w:rsidTr="009B130B">
        <w:trPr>
          <w:trHeight w:val="20"/>
          <w:tblHeader/>
        </w:trPr>
        <w:tc>
          <w:tcPr>
            <w:tcW w:w="851"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EA775C" w:rsidRPr="005322A3">
              <w:rPr>
                <w:rFonts w:ascii="Soberana Sans" w:hAnsi="Soberana Sans" w:cs="Georgia"/>
                <w:sz w:val="20"/>
                <w:szCs w:val="20"/>
              </w:rPr>
              <w:t>asegurado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 xml:space="preserve">seguro </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reclamación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ocurrencia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reporte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Entidad del contratante o emisión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D33470"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 ocurrencia de</w:t>
            </w:r>
            <w:r w:rsidR="00811122" w:rsidRPr="005322A3">
              <w:rPr>
                <w:rFonts w:ascii="Soberana Sans" w:hAnsi="Soberana Sans" w:cs="Georgia"/>
                <w:sz w:val="20"/>
                <w:szCs w:val="20"/>
              </w:rPr>
              <w:t>l</w:t>
            </w:r>
            <w:r w:rsidR="00806A69"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Cobertura afectada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Causa de siniestro o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4247B"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10</w:t>
            </w:r>
            <w:r w:rsidR="00B47D21"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deducible</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coaseguro (convenido)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4E5D5E">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84247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máximo de días </w:t>
            </w:r>
            <w:r w:rsidR="00F60251" w:rsidRPr="005322A3">
              <w:rPr>
                <w:rFonts w:ascii="Soberana Sans" w:hAnsi="Soberana Sans" w:cs="Georgia"/>
                <w:sz w:val="20"/>
                <w:szCs w:val="20"/>
              </w:rPr>
              <w:t>de</w:t>
            </w:r>
            <w:r w:rsidR="002E7C29" w:rsidRPr="005322A3">
              <w:rPr>
                <w:rFonts w:ascii="Soberana Sans" w:hAnsi="Soberana Sans" w:cs="Georgia"/>
                <w:sz w:val="20"/>
                <w:szCs w:val="20"/>
              </w:rPr>
              <w:t xml:space="preserve"> </w:t>
            </w:r>
            <w:r w:rsidR="00F60251" w:rsidRPr="005322A3">
              <w:rPr>
                <w:rFonts w:ascii="Soberana Sans" w:hAnsi="Soberana Sans" w:cs="Georgia"/>
                <w:sz w:val="20"/>
                <w:szCs w:val="20"/>
              </w:rPr>
              <w:t>l</w:t>
            </w:r>
            <w:r w:rsidR="002E7C29" w:rsidRPr="005322A3">
              <w:rPr>
                <w:rFonts w:ascii="Soberana Sans" w:hAnsi="Soberana Sans" w:cs="Georgia"/>
                <w:sz w:val="20"/>
                <w:szCs w:val="20"/>
              </w:rPr>
              <w:t>a</w:t>
            </w:r>
            <w:r w:rsidR="00F60251"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83</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movimiento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III. Definición de los campos que conforman los archivos de información estadística.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III.1 Archivo de información “EMISION”</w:t>
      </w:r>
      <w:r w:rsidRPr="005322A3">
        <w:rPr>
          <w:rFonts w:ascii="Soberana Sans" w:hAnsi="Soberana Sans" w:cs="Georgia"/>
          <w:sz w:val="20"/>
          <w:szCs w:val="20"/>
        </w:rPr>
        <w:t>.</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5322A3">
        <w:rPr>
          <w:rFonts w:ascii="Soberana Sans" w:hAnsi="Soberana Sans" w:cs="Georgia"/>
          <w:b/>
          <w:bCs/>
          <w:sz w:val="20"/>
          <w:szCs w:val="20"/>
        </w:rPr>
        <w:t>“EMISION”:</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1.</w:t>
      </w:r>
      <w:bookmarkStart w:id="0" w:name="RANGE_B5"/>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FF3A98"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Se identificará cada registro con el número de</w:t>
      </w:r>
      <w:r w:rsidRPr="005322A3">
        <w:rPr>
          <w:rFonts w:ascii="Soberana Sans" w:hAnsi="Soberana Sans" w:cs="Georgia"/>
          <w:sz w:val="20"/>
          <w:szCs w:val="20"/>
        </w:rPr>
        <w:t xml:space="preserve"> póliza que la prop</w:t>
      </w:r>
      <w:r w:rsidR="005C0C4A" w:rsidRPr="005322A3">
        <w:rPr>
          <w:rFonts w:ascii="Soberana Sans" w:hAnsi="Soberana Sans" w:cs="Georgia"/>
          <w:sz w:val="20"/>
          <w:szCs w:val="20"/>
        </w:rPr>
        <w:t>ia Institución le haya asignado</w:t>
      </w:r>
      <w:r w:rsidR="00B26DF4" w:rsidRPr="005322A3">
        <w:rPr>
          <w:rFonts w:ascii="Soberana Sans" w:hAnsi="Soberana Sans" w:cs="Georgia"/>
          <w:sz w:val="20"/>
          <w:szCs w:val="20"/>
        </w:rPr>
        <w:t xml:space="preserve"> a cada uno de los </w:t>
      </w:r>
      <w:r w:rsidRPr="005322A3">
        <w:rPr>
          <w:rFonts w:ascii="Soberana Sans" w:hAnsi="Soberana Sans" w:cs="Georgia"/>
          <w:sz w:val="20"/>
          <w:szCs w:val="20"/>
        </w:rPr>
        <w:t>asegurados. Dicho número deberá guardar consistencia con el archivo actual y futuro de emisión y siniestros.</w:t>
      </w:r>
      <w:bookmarkEnd w:id="0"/>
      <w:r w:rsidRPr="005322A3">
        <w:rPr>
          <w:rFonts w:ascii="Soberana Sans" w:hAnsi="Soberana Sans" w:cs="Georgia"/>
          <w:sz w:val="20"/>
          <w:szCs w:val="20"/>
        </w:rPr>
        <w:t xml:space="preserve"> </w:t>
      </w:r>
    </w:p>
    <w:p w:rsidR="00CF4237" w:rsidRPr="005322A3" w:rsidRDefault="00CF4237" w:rsidP="00E91584">
      <w:pPr>
        <w:pStyle w:val="Texto"/>
        <w:spacing w:line="240" w:lineRule="auto"/>
        <w:rPr>
          <w:rFonts w:ascii="Soberana Sans" w:hAnsi="Soberana Sans" w:cs="Georgia"/>
          <w:sz w:val="20"/>
          <w:szCs w:val="20"/>
        </w:rPr>
      </w:pPr>
      <w:r w:rsidRPr="005322A3">
        <w:rPr>
          <w:rFonts w:ascii="Soberana Sans" w:hAnsi="Soberana Sans" w:cs="Georgia"/>
          <w:b/>
          <w:bCs/>
          <w:sz w:val="20"/>
          <w:szCs w:val="20"/>
        </w:rPr>
        <w:t>2.</w:t>
      </w:r>
      <w:bookmarkStart w:id="1" w:name="RANGE_B7"/>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 xml:space="preserve">Se especificará el número de </w:t>
      </w:r>
      <w:r w:rsidR="0095126A" w:rsidRPr="005322A3">
        <w:rPr>
          <w:rFonts w:ascii="Soberana Sans" w:hAnsi="Soberana Sans" w:cs="Georgia"/>
          <w:sz w:val="20"/>
          <w:szCs w:val="20"/>
        </w:rPr>
        <w:t>asegurad</w:t>
      </w:r>
      <w:r w:rsidR="004234F0" w:rsidRPr="005322A3">
        <w:rPr>
          <w:rFonts w:ascii="Soberana Sans" w:hAnsi="Soberana Sans" w:cs="Georgia"/>
          <w:sz w:val="20"/>
          <w:szCs w:val="20"/>
        </w:rPr>
        <w:t>o, que la Institución haya asignado</w:t>
      </w:r>
      <w:r w:rsidR="00AF69AA" w:rsidRPr="005322A3">
        <w:rPr>
          <w:rFonts w:ascii="Soberana Sans" w:hAnsi="Soberana Sans" w:cs="Georgia"/>
          <w:sz w:val="20"/>
          <w:szCs w:val="20"/>
        </w:rPr>
        <w:t>, el cual</w:t>
      </w:r>
      <w:r w:rsidR="004234F0" w:rsidRPr="005322A3">
        <w:rPr>
          <w:rFonts w:ascii="Soberana Sans" w:hAnsi="Soberana Sans" w:cs="Georgia"/>
          <w:sz w:val="20"/>
          <w:szCs w:val="20"/>
        </w:rPr>
        <w:t xml:space="preserve"> no podrá repetirse dentro de una misma póliza, en caso de que la institución por cuestiones administrat</w:t>
      </w:r>
      <w:r w:rsidR="0095126A" w:rsidRPr="005322A3">
        <w:rPr>
          <w:rFonts w:ascii="Soberana Sans" w:hAnsi="Soberana Sans" w:cs="Georgia"/>
          <w:sz w:val="20"/>
          <w:szCs w:val="20"/>
        </w:rPr>
        <w:t>ivas asigne el mismo número de asegurado</w:t>
      </w:r>
      <w:r w:rsidR="004234F0" w:rsidRPr="005322A3">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bookmarkEnd w:id="1"/>
    <w:p w:rsidR="00BB3A7F" w:rsidRPr="005322A3" w:rsidRDefault="00CF4237"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lastRenderedPageBreak/>
        <w:t xml:space="preserve">3. </w:t>
      </w:r>
      <w:r w:rsidR="00811122"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Se identificará a cada registro con </w:t>
      </w:r>
      <w:r w:rsidR="00300B67" w:rsidRPr="005322A3">
        <w:rPr>
          <w:rFonts w:ascii="Soberana Sans" w:hAnsi="Soberana Sans" w:cs="Georgia"/>
          <w:sz w:val="20"/>
          <w:szCs w:val="20"/>
        </w:rPr>
        <w:t>la clave</w:t>
      </w:r>
      <w:r w:rsidRPr="005322A3">
        <w:rPr>
          <w:rFonts w:ascii="Soberana Sans" w:hAnsi="Soberana Sans" w:cs="Georgia"/>
          <w:sz w:val="20"/>
          <w:szCs w:val="20"/>
        </w:rPr>
        <w:t xml:space="preserve"> </w:t>
      </w:r>
      <w:r w:rsidRPr="005322A3">
        <w:rPr>
          <w:rFonts w:ascii="Soberana Sans" w:hAnsi="Soberana Sans" w:cs="Georgia"/>
          <w:b/>
          <w:bCs/>
          <w:sz w:val="20"/>
          <w:szCs w:val="20"/>
        </w:rPr>
        <w:t>I</w:t>
      </w:r>
      <w:r w:rsidRPr="005322A3">
        <w:rPr>
          <w:rFonts w:ascii="Soberana Sans" w:hAnsi="Soberana Sans" w:cs="Georgia"/>
          <w:sz w:val="20"/>
          <w:szCs w:val="20"/>
        </w:rPr>
        <w:t xml:space="preserve"> = Individual</w:t>
      </w:r>
      <w:r w:rsidR="009F3006"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o </w:t>
      </w:r>
      <w:r w:rsidR="00780B3B" w:rsidRPr="005322A3">
        <w:rPr>
          <w:rFonts w:ascii="Soberana Sans" w:hAnsi="Soberana Sans" w:cs="Georgia"/>
          <w:b/>
          <w:sz w:val="20"/>
          <w:szCs w:val="20"/>
        </w:rPr>
        <w:t>P</w:t>
      </w:r>
      <w:r w:rsidR="00D31D0F"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D31D0F"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00BB3A7F" w:rsidRPr="005322A3">
        <w:rPr>
          <w:rFonts w:ascii="Soberana Sans" w:hAnsi="Soberana Sans" w:cs="Georgia"/>
          <w:sz w:val="20"/>
          <w:szCs w:val="20"/>
        </w:rPr>
        <w:t>.</w:t>
      </w:r>
    </w:p>
    <w:p w:rsidR="007F6995" w:rsidRPr="005322A3" w:rsidRDefault="007F6995" w:rsidP="00BB3A7F">
      <w:pPr>
        <w:pStyle w:val="Texto"/>
        <w:spacing w:line="240" w:lineRule="auto"/>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811122"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BB3A7F" w:rsidRPr="005322A3">
        <w:rPr>
          <w:rFonts w:ascii="Soberana Sans" w:hAnsi="Soberana Sans"/>
          <w:sz w:val="20"/>
          <w:szCs w:val="20"/>
          <w:shd w:val="clear" w:color="auto" w:fill="FFFFFF" w:themeFill="background1"/>
        </w:rPr>
        <w:t>Se debe capturar de acuerdo al catálogo 2.1, la clave de la moneda con la cual se emitió la póliza</w:t>
      </w:r>
      <w:r w:rsidR="00BB3A7F" w:rsidRPr="005322A3">
        <w:rPr>
          <w:rFonts w:ascii="Soberana Sans" w:hAnsi="Soberana Sans"/>
          <w:sz w:val="20"/>
          <w:szCs w:val="20"/>
        </w:rPr>
        <w:t>.</w:t>
      </w:r>
      <w:r w:rsidRPr="005322A3">
        <w:rPr>
          <w:rFonts w:ascii="Soberana Sans" w:hAnsi="Soberana Sans" w:cs="Georgia"/>
          <w:sz w:val="20"/>
          <w:szCs w:val="20"/>
        </w:rPr>
        <w:t xml:space="preserve"> </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5</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inicio de vigencia: </w:t>
      </w:r>
      <w:r w:rsidR="0095126A" w:rsidRPr="005322A3">
        <w:rPr>
          <w:rFonts w:ascii="Soberana Sans" w:hAnsi="Soberana Sans" w:cs="Georgia"/>
          <w:sz w:val="20"/>
          <w:szCs w:val="20"/>
        </w:rPr>
        <w:t>Se reportará la fecha a partir de la cual la póliza entre en vigor.</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6</w:t>
      </w:r>
      <w:r w:rsidR="00CF4237" w:rsidRPr="005322A3">
        <w:rPr>
          <w:rFonts w:ascii="Soberana Sans" w:hAnsi="Soberana Sans" w:cs="Georgia"/>
          <w:b/>
          <w:bCs/>
          <w:sz w:val="20"/>
          <w:szCs w:val="20"/>
        </w:rPr>
        <w:t>.</w:t>
      </w:r>
      <w:bookmarkStart w:id="2" w:name="RANGE_B11"/>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fin de vigencia: </w:t>
      </w:r>
      <w:bookmarkEnd w:id="2"/>
      <w:r w:rsidR="0095126A" w:rsidRPr="005322A3">
        <w:rPr>
          <w:rFonts w:ascii="Soberana Sans" w:hAnsi="Soberana Sans" w:cs="Georgia"/>
          <w:sz w:val="20"/>
          <w:szCs w:val="20"/>
        </w:rPr>
        <w:t>Se reportará la fecha en que finalice la vigencia o cobertura de la póliza.</w:t>
      </w:r>
    </w:p>
    <w:p w:rsidR="00BB3A7F" w:rsidRPr="005322A3" w:rsidRDefault="00BB3A7F" w:rsidP="00BB3A7F">
      <w:pPr>
        <w:pStyle w:val="Texto"/>
        <w:spacing w:line="240" w:lineRule="auto"/>
        <w:ind w:firstLine="289"/>
        <w:rPr>
          <w:rFonts w:ascii="Soberana Sans" w:hAnsi="Soberana Sans"/>
          <w:sz w:val="20"/>
          <w:szCs w:val="20"/>
        </w:rPr>
      </w:pPr>
      <w:r w:rsidRPr="005322A3">
        <w:rPr>
          <w:rFonts w:ascii="Soberana Sans" w:hAnsi="Soberana Sans" w:cs="Georgia"/>
          <w:b/>
          <w:sz w:val="20"/>
          <w:szCs w:val="20"/>
        </w:rPr>
        <w:t>7</w:t>
      </w:r>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alta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662086" w:rsidRPr="00662086">
        <w:rPr>
          <w:rFonts w:ascii="Soberana Sans" w:hAnsi="Soberana Sans"/>
          <w:sz w:val="20"/>
          <w:szCs w:val="20"/>
        </w:rPr>
        <w:t>Corresponde a la fecha en la cual el asegurado inicia su exposición, como integrante de la póliza.</w:t>
      </w:r>
    </w:p>
    <w:p w:rsidR="00CF4237" w:rsidRPr="005322A3" w:rsidRDefault="00BB3A7F"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8.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baja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95126A" w:rsidRPr="005322A3">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9.</w:t>
      </w:r>
      <w:bookmarkStart w:id="3" w:name="RANGE_B14"/>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bookmarkEnd w:id="3"/>
      <w:r w:rsidR="00BB300A" w:rsidRPr="005322A3">
        <w:rPr>
          <w:rFonts w:ascii="Soberana Sans" w:hAnsi="Soberana Sans" w:cs="Georgia"/>
          <w:sz w:val="20"/>
          <w:szCs w:val="20"/>
        </w:rPr>
        <w:t>Se especificará la fecha de nacimiento del asegurado.</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10. </w:t>
      </w:r>
      <w:r w:rsidR="00811122"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Se identificará el </w:t>
      </w:r>
      <w:r w:rsidR="00780B3B" w:rsidRPr="005322A3">
        <w:rPr>
          <w:rFonts w:ascii="Soberana Sans" w:hAnsi="Soberana Sans" w:cs="Georgia"/>
          <w:sz w:val="20"/>
          <w:szCs w:val="20"/>
        </w:rPr>
        <w:t xml:space="preserve">género del </w:t>
      </w:r>
      <w:r w:rsidR="00BB300A" w:rsidRPr="005322A3">
        <w:rPr>
          <w:rFonts w:ascii="Soberana Sans" w:hAnsi="Soberana Sans" w:cs="Georgia"/>
          <w:sz w:val="20"/>
          <w:szCs w:val="20"/>
        </w:rPr>
        <w:t>asegurado</w:t>
      </w:r>
      <w:r w:rsidR="00780B3B" w:rsidRPr="005322A3">
        <w:rPr>
          <w:rFonts w:ascii="Soberana Sans" w:hAnsi="Soberana Sans" w:cs="Georgia"/>
          <w:sz w:val="20"/>
          <w:szCs w:val="20"/>
        </w:rPr>
        <w:t xml:space="preserve"> a quien corresponda el registro, donde los valores permitidos son </w:t>
      </w:r>
      <w:r w:rsidR="00780B3B" w:rsidRPr="005322A3">
        <w:rPr>
          <w:rFonts w:ascii="Soberana Sans" w:hAnsi="Soberana Sans" w:cs="Georgia"/>
          <w:b/>
          <w:bCs/>
          <w:sz w:val="20"/>
          <w:szCs w:val="20"/>
        </w:rPr>
        <w:t>F</w:t>
      </w:r>
      <w:r w:rsidR="00780B3B" w:rsidRPr="005322A3">
        <w:rPr>
          <w:rFonts w:ascii="Soberana Sans" w:hAnsi="Soberana Sans" w:cs="Georgia"/>
          <w:sz w:val="20"/>
          <w:szCs w:val="20"/>
        </w:rPr>
        <w:t xml:space="preserve"> = Femenino y </w:t>
      </w:r>
      <w:r w:rsidR="00780B3B" w:rsidRPr="005322A3">
        <w:rPr>
          <w:rFonts w:ascii="Soberana Sans" w:hAnsi="Soberana Sans" w:cs="Georgia"/>
          <w:b/>
          <w:bCs/>
          <w:sz w:val="20"/>
          <w:szCs w:val="20"/>
        </w:rPr>
        <w:t>M</w:t>
      </w:r>
      <w:r w:rsidR="00780B3B" w:rsidRPr="005322A3">
        <w:rPr>
          <w:rFonts w:ascii="Soberana Sans" w:hAnsi="Soberana Sans" w:cs="Georgia"/>
          <w:sz w:val="20"/>
          <w:szCs w:val="20"/>
        </w:rPr>
        <w:t xml:space="preserve"> = Masculino.</w:t>
      </w:r>
    </w:p>
    <w:p w:rsidR="00CF4237" w:rsidRPr="005322A3" w:rsidRDefault="001A1C30"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11.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Estatus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póliza</w:t>
      </w:r>
      <w:r w:rsidR="00CF4237" w:rsidRPr="005322A3">
        <w:rPr>
          <w:rFonts w:ascii="Soberana Sans" w:hAnsi="Soberana Sans" w:cs="Georgia"/>
          <w:b/>
          <w:bCs/>
          <w:sz w:val="20"/>
          <w:szCs w:val="20"/>
        </w:rPr>
        <w:t>:</w:t>
      </w:r>
      <w:r w:rsidR="00CF4237" w:rsidRPr="005322A3">
        <w:rPr>
          <w:rFonts w:ascii="Soberana Sans" w:hAnsi="Soberana Sans" w:cs="Georgia"/>
          <w:sz w:val="20"/>
          <w:szCs w:val="20"/>
        </w:rPr>
        <w:t xml:space="preserve"> </w:t>
      </w:r>
      <w:r w:rsidR="00662086" w:rsidRPr="00662086">
        <w:rPr>
          <w:rFonts w:ascii="Soberana Sans" w:hAnsi="Soberana Sans" w:cs="Georgia"/>
          <w:sz w:val="20"/>
          <w:szCs w:val="20"/>
        </w:rPr>
        <w:t>Se reportará mediante las claves del catálogo 22.2, la situación en que se encuentre la póliza a la fecha de reporte y en el caso de pólizas “diferidas”, tendrán el estatus de vigor. Entendiéndose como "diferidas" a las pólizas con inicio de vigencia posterior al periodo que se reporta, es decir, emisión anticipada.</w:t>
      </w:r>
    </w:p>
    <w:p w:rsidR="00504598" w:rsidRPr="005322A3" w:rsidRDefault="00CF4237" w:rsidP="00504598">
      <w:pPr>
        <w:pStyle w:val="ROMANOS"/>
        <w:tabs>
          <w:tab w:val="clear" w:pos="720"/>
          <w:tab w:val="left" w:pos="0"/>
        </w:tabs>
        <w:spacing w:after="90"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12. </w:t>
      </w:r>
      <w:r w:rsidR="00811122" w:rsidRPr="005322A3">
        <w:rPr>
          <w:rFonts w:ascii="Soberana Sans" w:hAnsi="Soberana Sans" w:cs="Georgia"/>
          <w:b/>
          <w:bCs/>
          <w:sz w:val="20"/>
          <w:szCs w:val="20"/>
        </w:rPr>
        <w:tab/>
      </w:r>
      <w:r w:rsidRPr="005322A3">
        <w:rPr>
          <w:rFonts w:ascii="Soberana Sans" w:hAnsi="Soberana Sans" w:cs="Georgia"/>
          <w:b/>
          <w:bCs/>
          <w:sz w:val="20"/>
          <w:szCs w:val="20"/>
        </w:rPr>
        <w:t>Estatus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w:t>
      </w:r>
      <w:r w:rsidRPr="005322A3">
        <w:rPr>
          <w:rFonts w:ascii="Soberana Sans" w:hAnsi="Soberana Sans" w:cs="Georgia"/>
          <w:sz w:val="20"/>
          <w:szCs w:val="20"/>
        </w:rPr>
        <w:t xml:space="preserve"> </w:t>
      </w:r>
    </w:p>
    <w:p w:rsidR="00504598" w:rsidRPr="005322A3" w:rsidRDefault="00662086" w:rsidP="00504598">
      <w:pPr>
        <w:pStyle w:val="ROMANOS"/>
        <w:tabs>
          <w:tab w:val="clear" w:pos="720"/>
          <w:tab w:val="left" w:pos="0"/>
        </w:tabs>
        <w:spacing w:after="9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Se reportará mediante las claves del catálogo 22.2, 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Pr>
          <w:rFonts w:ascii="Soberana Sans" w:hAnsi="Soberana Sans" w:cs="Georgia"/>
          <w:sz w:val="20"/>
          <w:szCs w:val="20"/>
        </w:rPr>
        <w:t>asegurado</w:t>
      </w:r>
      <w:r w:rsidRPr="003366AD">
        <w:rPr>
          <w:rFonts w:ascii="Soberana Sans" w:hAnsi="Soberana Sans" w:cs="Georgia"/>
          <w:sz w:val="20"/>
          <w:szCs w:val="20"/>
        </w:rPr>
        <w:t xml:space="preserve"> </w:t>
      </w:r>
      <w:r>
        <w:rPr>
          <w:rFonts w:ascii="Soberana Sans" w:hAnsi="Soberana Sans" w:cs="Georgia"/>
          <w:sz w:val="20"/>
          <w:szCs w:val="20"/>
        </w:rPr>
        <w:t>“</w:t>
      </w:r>
      <w:r w:rsidRPr="003366AD">
        <w:rPr>
          <w:rFonts w:ascii="Soberana Sans" w:hAnsi="Soberana Sans" w:cs="Georgia"/>
          <w:sz w:val="20"/>
          <w:szCs w:val="20"/>
        </w:rPr>
        <w:t>anticipada</w:t>
      </w:r>
      <w:r>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Pr>
          <w:rFonts w:ascii="Soberana Sans" w:hAnsi="Soberana Sans" w:cs="Georgia"/>
          <w:sz w:val="20"/>
          <w:szCs w:val="20"/>
        </w:rPr>
        <w:t xml:space="preserve">anticipadas o </w:t>
      </w:r>
      <w:r w:rsidRPr="003366AD">
        <w:rPr>
          <w:rFonts w:ascii="Soberana Sans" w:hAnsi="Soberana Sans" w:cs="Georgia"/>
          <w:sz w:val="20"/>
          <w:szCs w:val="20"/>
        </w:rPr>
        <w:t xml:space="preserve">diferidas a las pólizas con inicio de vigencia </w:t>
      </w:r>
      <w:r>
        <w:rPr>
          <w:rFonts w:ascii="Soberana Sans" w:hAnsi="Soberana Sans" w:cs="Georgia"/>
          <w:sz w:val="20"/>
          <w:szCs w:val="20"/>
        </w:rPr>
        <w:t xml:space="preserve">anterior o </w:t>
      </w:r>
      <w:r w:rsidRPr="003366AD">
        <w:rPr>
          <w:rFonts w:ascii="Soberana Sans" w:hAnsi="Soberana Sans" w:cs="Georgia"/>
          <w:sz w:val="20"/>
          <w:szCs w:val="20"/>
        </w:rPr>
        <w:t>posterior al periodo que se reporta, es decir, emisión anticipada</w:t>
      </w:r>
      <w:r>
        <w:rPr>
          <w:rFonts w:ascii="Soberana Sans" w:hAnsi="Soberana Sans" w:cs="Georgia"/>
          <w:sz w:val="20"/>
          <w:szCs w:val="20"/>
        </w:rPr>
        <w:t xml:space="preserve"> o posterior (diferida)</w:t>
      </w:r>
      <w:r w:rsidRPr="003366AD">
        <w:rPr>
          <w:rFonts w:ascii="Soberana Sans" w:hAnsi="Soberana Sans" w:cs="Georgia"/>
          <w:sz w:val="20"/>
          <w:szCs w:val="20"/>
        </w:rPr>
        <w:t>.</w:t>
      </w:r>
    </w:p>
    <w:p w:rsidR="00662086" w:rsidRPr="003366AD" w:rsidRDefault="00662086" w:rsidP="00662086">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lastRenderedPageBreak/>
        <w:t>Baja por muerte:</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Pr>
          <w:rFonts w:ascii="Soberana Sans" w:hAnsi="Soberana Sans" w:cs="Georgia"/>
          <w:sz w:val="20"/>
          <w:szCs w:val="20"/>
        </w:rPr>
        <w:t>asegurado</w:t>
      </w:r>
      <w:r w:rsidRPr="003366AD">
        <w:rPr>
          <w:rFonts w:ascii="Soberana Sans" w:hAnsi="Soberana Sans" w:cs="Georgia"/>
          <w:sz w:val="20"/>
          <w:szCs w:val="20"/>
        </w:rPr>
        <w:t>.</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w:t>
      </w:r>
      <w:r>
        <w:rPr>
          <w:rFonts w:ascii="Soberana Sans" w:hAnsi="Soberana Sans" w:cs="Georgia"/>
          <w:sz w:val="20"/>
          <w:szCs w:val="20"/>
        </w:rPr>
        <w:t xml:space="preserve">anterior al 1° de enero o </w:t>
      </w:r>
      <w:r w:rsidRPr="003366AD">
        <w:rPr>
          <w:rFonts w:ascii="Soberana Sans" w:hAnsi="Soberana Sans" w:cs="Georgia"/>
          <w:sz w:val="20"/>
          <w:szCs w:val="20"/>
        </w:rPr>
        <w:t>posterior al 31 de diciembre del ejercicio reportado.</w:t>
      </w:r>
    </w:p>
    <w:p w:rsidR="00780B3B" w:rsidRPr="005322A3" w:rsidRDefault="00CF4237" w:rsidP="00504598">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13.</w:t>
      </w:r>
      <w:bookmarkStart w:id="4" w:name="RANGE_B20"/>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bookmarkEnd w:id="4"/>
      <w:r w:rsidR="00BB300A" w:rsidRPr="005322A3">
        <w:rPr>
          <w:rFonts w:ascii="Soberana Sans" w:hAnsi="Soberana Sans" w:cs="Georgia"/>
          <w:sz w:val="20"/>
          <w:szCs w:val="20"/>
        </w:rPr>
        <w:t>Se reportará mediante las claves del catálogo 1, el canal de distribución a través del cual se contrató la póliza.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14.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Entidad del contratante: </w:t>
      </w:r>
      <w:r w:rsidR="00BB300A"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15. </w:t>
      </w:r>
      <w:r w:rsidR="00811122"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BB300A" w:rsidRPr="005322A3">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BB300A" w:rsidRPr="005322A3" w:rsidRDefault="00BB300A" w:rsidP="00BB300A">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1:</w:t>
      </w:r>
      <w:r w:rsidRPr="005322A3">
        <w:rPr>
          <w:rFonts w:ascii="Soberana Sans" w:hAnsi="Soberana Sans" w:cs="Georgia"/>
          <w:sz w:val="20"/>
          <w:szCs w:val="20"/>
        </w:rPr>
        <w:t xml:space="preserve"> Se registrará el monto </w:t>
      </w:r>
      <w:r w:rsidR="00780B3B" w:rsidRPr="005322A3">
        <w:rPr>
          <w:rFonts w:ascii="Soberana Sans" w:hAnsi="Soberana Sans" w:cs="Georgia"/>
          <w:sz w:val="20"/>
          <w:szCs w:val="20"/>
        </w:rPr>
        <w:t xml:space="preserve">del Límite Máximo de Responsabilidad </w:t>
      </w:r>
      <w:r w:rsidR="004D3A3E" w:rsidRPr="005322A3">
        <w:rPr>
          <w:rFonts w:ascii="Soberana Sans" w:hAnsi="Soberana Sans" w:cs="Georgia"/>
          <w:sz w:val="20"/>
          <w:szCs w:val="20"/>
        </w:rPr>
        <w:t>(sin decimales) del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muerte a</w:t>
      </w:r>
      <w:r w:rsidRPr="005322A3">
        <w:rPr>
          <w:rFonts w:ascii="Soberana Sans" w:hAnsi="Soberana Sans" w:cs="Georgia"/>
          <w:b/>
          <w:bCs/>
          <w:sz w:val="20"/>
          <w:szCs w:val="20"/>
        </w:rPr>
        <w:t>ccidental</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2066C2"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17.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2: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Pr="005322A3">
        <w:rPr>
          <w:rFonts w:ascii="Soberana Sans" w:hAnsi="Soberana Sans" w:cs="Georgia"/>
          <w:sz w:val="20"/>
          <w:szCs w:val="20"/>
        </w:rPr>
        <w:t>(sin decimales), de</w:t>
      </w:r>
      <w:r w:rsidR="004D3A3E" w:rsidRPr="005322A3">
        <w:rPr>
          <w:rFonts w:ascii="Soberana Sans" w:hAnsi="Soberana Sans" w:cs="Georgia"/>
          <w:sz w:val="20"/>
          <w:szCs w:val="20"/>
        </w:rPr>
        <w:t>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 </w:t>
      </w:r>
      <w:r w:rsidRPr="005322A3">
        <w:rPr>
          <w:rFonts w:ascii="Soberana Sans" w:hAnsi="Soberana Sans" w:cs="Georgia"/>
          <w:bCs/>
          <w:sz w:val="20"/>
          <w:szCs w:val="20"/>
        </w:rPr>
        <w:t>(</w:t>
      </w:r>
      <w:r w:rsidR="00F60251" w:rsidRPr="005322A3">
        <w:rPr>
          <w:rFonts w:ascii="Soberana Sans" w:hAnsi="Soberana Sans" w:cs="Georgia"/>
          <w:b/>
          <w:bCs/>
          <w:sz w:val="20"/>
          <w:szCs w:val="20"/>
        </w:rPr>
        <w:t>p</w:t>
      </w:r>
      <w:r w:rsidRPr="005322A3">
        <w:rPr>
          <w:rFonts w:ascii="Soberana Sans" w:hAnsi="Soberana Sans" w:cs="Georgia"/>
          <w:b/>
          <w:bCs/>
          <w:sz w:val="20"/>
          <w:szCs w:val="20"/>
        </w:rPr>
        <w:t xml:space="preserve">érdidas </w:t>
      </w:r>
      <w:r w:rsidR="00F60251" w:rsidRPr="005322A3">
        <w:rPr>
          <w:rFonts w:ascii="Soberana Sans" w:hAnsi="Soberana Sans" w:cs="Georgia"/>
          <w:b/>
          <w:bCs/>
          <w:sz w:val="20"/>
          <w:szCs w:val="20"/>
        </w:rPr>
        <w:t>o</w:t>
      </w:r>
      <w:r w:rsidRPr="005322A3">
        <w:rPr>
          <w:rFonts w:ascii="Soberana Sans" w:hAnsi="Soberana Sans" w:cs="Georgia"/>
          <w:b/>
          <w:bCs/>
          <w:sz w:val="20"/>
          <w:szCs w:val="20"/>
        </w:rPr>
        <w:t>rgánicas</w:t>
      </w:r>
      <w:r w:rsidRPr="005322A3">
        <w:rPr>
          <w:rFonts w:ascii="Soberana Sans" w:hAnsi="Soberana Sans" w:cs="Georgia"/>
          <w:sz w:val="20"/>
          <w:szCs w:val="20"/>
        </w:rPr>
        <w:t xml:space="preserve">). En caso de que no se haya contratado </w:t>
      </w:r>
      <w:r w:rsidR="002066C2" w:rsidRPr="005322A3">
        <w:rPr>
          <w:rFonts w:ascii="Soberana Sans" w:hAnsi="Soberana Sans" w:cs="Georgia"/>
          <w:sz w:val="20"/>
          <w:szCs w:val="20"/>
        </w:rPr>
        <w:t xml:space="preserve">dicha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18.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3 (</w:t>
      </w:r>
      <w:r w:rsidR="00662086" w:rsidRPr="003366AD">
        <w:rPr>
          <w:rFonts w:ascii="Soberana Sans" w:hAnsi="Soberana Sans" w:cs="Georgia"/>
          <w:b/>
          <w:bCs/>
          <w:sz w:val="20"/>
          <w:szCs w:val="20"/>
        </w:rPr>
        <w:t>indemnización diaria por incapacidad total o parcial</w:t>
      </w:r>
      <w:r w:rsidR="00662086" w:rsidRPr="003366AD">
        <w:rPr>
          <w:rFonts w:ascii="Soberana Sans" w:hAnsi="Soberana Sans" w:cs="Georgia"/>
          <w:sz w:val="20"/>
          <w:szCs w:val="20"/>
        </w:rPr>
        <w:t xml:space="preserve">). </w:t>
      </w:r>
      <w:r w:rsidR="00662086" w:rsidRPr="006C6520">
        <w:rPr>
          <w:rFonts w:ascii="Soberana Sans" w:hAnsi="Soberana Sans" w:cs="Georgia"/>
          <w:sz w:val="20"/>
          <w:szCs w:val="20"/>
        </w:rPr>
        <w:t xml:space="preserve">La S.A. a reportar deberá aquella que corresponda a multiplicar el número máximo de días por la indemnización diaria). </w:t>
      </w:r>
      <w:r w:rsidR="00662086" w:rsidRPr="003366AD">
        <w:rPr>
          <w:rFonts w:ascii="Soberana Sans" w:hAnsi="Soberana Sans" w:cs="Georgia"/>
          <w:sz w:val="20"/>
          <w:szCs w:val="20"/>
        </w:rPr>
        <w:t>En caso de que no se haya contratado dicha cobertura,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4: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005D2546" w:rsidRPr="005322A3">
        <w:rPr>
          <w:rFonts w:ascii="Soberana Sans" w:hAnsi="Soberana Sans" w:cs="Georgia"/>
          <w:sz w:val="20"/>
          <w:szCs w:val="20"/>
        </w:rPr>
        <w:t xml:space="preserve">(sin decimales), del </w:t>
      </w:r>
      <w:r w:rsidRPr="005322A3">
        <w:rPr>
          <w:rFonts w:ascii="Soberana Sans" w:hAnsi="Soberana Sans" w:cs="Georgia"/>
          <w:sz w:val="20"/>
          <w:szCs w:val="20"/>
        </w:rPr>
        <w:t>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reembolso de gastos m</w:t>
      </w:r>
      <w:r w:rsidRPr="005322A3">
        <w:rPr>
          <w:rFonts w:ascii="Soberana Sans" w:hAnsi="Soberana Sans" w:cs="Georgia"/>
          <w:b/>
          <w:bCs/>
          <w:sz w:val="20"/>
          <w:szCs w:val="20"/>
        </w:rPr>
        <w:t>édicos</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4F00AA"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20.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5:</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5 (</w:t>
      </w:r>
      <w:r w:rsidR="00662086" w:rsidRPr="003366AD">
        <w:rPr>
          <w:rFonts w:ascii="Soberana Sans" w:hAnsi="Soberana Sans" w:cs="Georgia"/>
          <w:b/>
          <w:bCs/>
          <w:sz w:val="20"/>
          <w:szCs w:val="20"/>
        </w:rPr>
        <w:t>otras coberturas</w:t>
      </w:r>
      <w:r w:rsidR="00662086" w:rsidRPr="003366AD">
        <w:rPr>
          <w:rFonts w:ascii="Soberana Sans" w:hAnsi="Soberana Sans" w:cs="Georgia"/>
          <w:sz w:val="20"/>
          <w:szCs w:val="20"/>
        </w:rPr>
        <w:t>), es decir, para aquellas que no se encuentren definidas en el catálogo 9.2, adiciona</w:t>
      </w:r>
      <w:r w:rsidR="00662086">
        <w:rPr>
          <w:rFonts w:ascii="Soberana Sans" w:hAnsi="Soberana Sans" w:cs="Georgia"/>
          <w:sz w:val="20"/>
          <w:szCs w:val="20"/>
        </w:rPr>
        <w:t>l</w:t>
      </w:r>
      <w:r w:rsidR="00662086" w:rsidRPr="003366AD">
        <w:rPr>
          <w:rFonts w:ascii="Soberana Sans" w:hAnsi="Soberana Sans" w:cs="Georgia"/>
          <w:sz w:val="20"/>
          <w:szCs w:val="20"/>
        </w:rPr>
        <w:t>mente deberá informarse mediante escrito aclaratorio la cobertura que no se encuentra contemplada en el catálogo. En caso de que no se hayan contratado dichas coberturas, este campo se deberá reportar en cero.</w:t>
      </w:r>
      <w:r w:rsidR="005D2546" w:rsidRPr="005322A3">
        <w:rPr>
          <w:rFonts w:ascii="Soberana Sans" w:hAnsi="Soberana Sans" w:cs="Georgia"/>
          <w:sz w:val="20"/>
          <w:szCs w:val="20"/>
        </w:rPr>
        <w:t xml:space="preserve"> </w:t>
      </w:r>
    </w:p>
    <w:p w:rsidR="00780B3B" w:rsidRPr="005322A3" w:rsidRDefault="00780B3B" w:rsidP="00780B3B">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780B3B" w:rsidRPr="005322A3" w:rsidRDefault="00780B3B" w:rsidP="00780B3B">
      <w:pPr>
        <w:pStyle w:val="Texto"/>
        <w:tabs>
          <w:tab w:val="left" w:pos="0"/>
          <w:tab w:val="left" w:pos="709"/>
          <w:tab w:val="left" w:pos="5310"/>
          <w:tab w:val="left" w:pos="5760"/>
        </w:tabs>
        <w:spacing w:line="240" w:lineRule="auto"/>
        <w:ind w:firstLine="284"/>
        <w:rPr>
          <w:rFonts w:ascii="Soberana Sans" w:hAnsi="Soberana Sans" w:cs="Georgia"/>
          <w:sz w:val="20"/>
          <w:szCs w:val="20"/>
          <w:u w:val="single"/>
        </w:rPr>
      </w:pPr>
      <w:r w:rsidRPr="005322A3">
        <w:rPr>
          <w:rFonts w:ascii="Soberana Sans" w:hAnsi="Soberana Sans" w:cs="Georgia"/>
          <w:sz w:val="20"/>
          <w:szCs w:val="20"/>
          <w:u w:val="single"/>
        </w:rPr>
        <w:t>Concepto y suma asegurada:</w:t>
      </w:r>
      <w:r w:rsidRPr="005322A3">
        <w:rPr>
          <w:rFonts w:ascii="Soberana Sans" w:hAnsi="Soberana Sans" w:cs="Georgia"/>
          <w:sz w:val="20"/>
          <w:szCs w:val="20"/>
          <w:u w:val="single"/>
        </w:rPr>
        <w:tab/>
      </w:r>
      <w:r w:rsidR="00855F4F" w:rsidRPr="005322A3">
        <w:rPr>
          <w:rFonts w:ascii="Soberana Sans" w:hAnsi="Soberana Sans" w:cs="Georgia"/>
          <w:sz w:val="20"/>
          <w:szCs w:val="20"/>
          <w:u w:val="single"/>
        </w:rPr>
        <w:tab/>
      </w:r>
      <w:r w:rsidRPr="005322A3">
        <w:rPr>
          <w:rFonts w:ascii="Soberana Sans" w:hAnsi="Soberana Sans" w:cs="Georgia"/>
          <w:sz w:val="20"/>
          <w:szCs w:val="20"/>
          <w:u w:val="single"/>
        </w:rPr>
        <w:t>Llenado del campo:</w:t>
      </w:r>
    </w:p>
    <w:p w:rsidR="00780B3B" w:rsidRPr="005322A3" w:rsidRDefault="00780B3B" w:rsidP="00780B3B">
      <w:pPr>
        <w:pStyle w:val="Texto"/>
        <w:tabs>
          <w:tab w:val="left" w:pos="0"/>
          <w:tab w:val="left" w:pos="709"/>
          <w:tab w:val="left" w:pos="5670"/>
        </w:tabs>
        <w:spacing w:line="240" w:lineRule="auto"/>
        <w:ind w:firstLine="284"/>
        <w:rPr>
          <w:rFonts w:ascii="Soberana Sans" w:hAnsi="Soberana Sans" w:cs="Georgia"/>
          <w:sz w:val="20"/>
          <w:szCs w:val="20"/>
        </w:rPr>
      </w:pPr>
      <w:r w:rsidRPr="005322A3">
        <w:rPr>
          <w:rFonts w:ascii="Soberana Sans" w:hAnsi="Soberana Sans" w:cs="Georgia"/>
          <w:sz w:val="20"/>
          <w:szCs w:val="20"/>
        </w:rPr>
        <w:t>Caso 1)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150,000.29</w:t>
      </w:r>
      <w:r w:rsidRPr="005322A3">
        <w:rPr>
          <w:rFonts w:ascii="Soberana Sans" w:hAnsi="Soberana Sans" w:cs="Georgia"/>
          <w:sz w:val="20"/>
          <w:szCs w:val="20"/>
        </w:rPr>
        <w:tab/>
      </w:r>
      <w:r w:rsidR="00EF10F3" w:rsidRPr="005322A3">
        <w:rPr>
          <w:rFonts w:ascii="Soberana Sans" w:hAnsi="Soberana Sans" w:cs="Georgia"/>
          <w:sz w:val="20"/>
          <w:szCs w:val="20"/>
        </w:rPr>
        <w:tab/>
      </w:r>
      <w:r w:rsidRPr="005322A3">
        <w:rPr>
          <w:rFonts w:ascii="Soberana Sans" w:hAnsi="Soberana Sans" w:cs="Georgia"/>
          <w:sz w:val="20"/>
          <w:szCs w:val="20"/>
        </w:rPr>
        <w:t>|150000|</w:t>
      </w:r>
    </w:p>
    <w:p w:rsidR="00780B3B" w:rsidRPr="005322A3" w:rsidRDefault="00780B3B" w:rsidP="00780B3B">
      <w:pPr>
        <w:pStyle w:val="Texto"/>
        <w:tabs>
          <w:tab w:val="left" w:pos="0"/>
          <w:tab w:val="left" w:pos="709"/>
          <w:tab w:val="left" w:pos="5760"/>
        </w:tabs>
        <w:spacing w:line="240" w:lineRule="auto"/>
        <w:ind w:firstLine="284"/>
        <w:rPr>
          <w:rFonts w:ascii="Soberana Sans" w:hAnsi="Soberana Sans" w:cs="Georgia"/>
          <w:sz w:val="20"/>
          <w:szCs w:val="20"/>
        </w:rPr>
      </w:pPr>
      <w:r w:rsidRPr="005322A3">
        <w:rPr>
          <w:rFonts w:ascii="Soberana Sans" w:hAnsi="Soberana Sans" w:cs="Georgia"/>
          <w:sz w:val="20"/>
          <w:szCs w:val="20"/>
        </w:rPr>
        <w:t>Caso 2)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concurrentes: 25,000 y 35,500</w:t>
      </w:r>
      <w:r w:rsidR="00855F4F" w:rsidRPr="005322A3">
        <w:rPr>
          <w:rFonts w:ascii="Soberana Sans" w:hAnsi="Soberana Sans" w:cs="Georgia"/>
          <w:sz w:val="20"/>
          <w:szCs w:val="20"/>
        </w:rPr>
        <w:tab/>
      </w:r>
      <w:r w:rsidR="00EC1718" w:rsidRPr="005322A3">
        <w:rPr>
          <w:rFonts w:ascii="Soberana Sans" w:hAnsi="Soberana Sans" w:cs="Georgia"/>
          <w:sz w:val="20"/>
          <w:szCs w:val="20"/>
        </w:rPr>
        <w:tab/>
      </w:r>
      <w:r w:rsidRPr="005322A3">
        <w:rPr>
          <w:rFonts w:ascii="Soberana Sans" w:hAnsi="Soberana Sans" w:cs="Georgia"/>
          <w:sz w:val="20"/>
          <w:szCs w:val="20"/>
        </w:rPr>
        <w:t>|60500|</w:t>
      </w:r>
    </w:p>
    <w:p w:rsidR="00780B3B" w:rsidRPr="005322A3" w:rsidRDefault="00780B3B" w:rsidP="00780B3B">
      <w:pPr>
        <w:pStyle w:val="Texto"/>
        <w:tabs>
          <w:tab w:val="left" w:pos="5139"/>
        </w:tabs>
        <w:spacing w:line="240" w:lineRule="auto"/>
        <w:ind w:firstLine="289"/>
        <w:rPr>
          <w:rFonts w:ascii="Soberana Sans" w:hAnsi="Soberana Sans" w:cs="Georgia"/>
          <w:sz w:val="20"/>
          <w:szCs w:val="20"/>
        </w:rPr>
      </w:pPr>
      <w:r w:rsidRPr="005322A3">
        <w:rPr>
          <w:rFonts w:ascii="Soberana Sans" w:hAnsi="Soberana Sans" w:cs="Georgia"/>
          <w:sz w:val="20"/>
          <w:szCs w:val="20"/>
        </w:rPr>
        <w:t>Caso 3)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Ninguna</w:t>
      </w:r>
      <w:r w:rsidRPr="005322A3">
        <w:rPr>
          <w:rFonts w:ascii="Soberana Sans" w:hAnsi="Soberana Sans" w:cs="Georgia"/>
          <w:sz w:val="20"/>
          <w:szCs w:val="20"/>
        </w:rPr>
        <w:tab/>
      </w:r>
      <w:r w:rsidR="00855F4F" w:rsidRPr="005322A3">
        <w:rPr>
          <w:rFonts w:ascii="Soberana Sans" w:hAnsi="Soberana Sans" w:cs="Georgia"/>
          <w:sz w:val="20"/>
          <w:szCs w:val="20"/>
        </w:rPr>
        <w:tab/>
      </w:r>
      <w:r w:rsidR="00855F4F" w:rsidRPr="005322A3">
        <w:rPr>
          <w:rFonts w:ascii="Soberana Sans" w:hAnsi="Soberana Sans" w:cs="Georgia"/>
          <w:sz w:val="20"/>
          <w:szCs w:val="20"/>
        </w:rPr>
        <w:tab/>
      </w:r>
      <w:r w:rsidRPr="005322A3">
        <w:rPr>
          <w:rFonts w:ascii="Soberana Sans" w:hAnsi="Soberana Sans" w:cs="Georgia"/>
          <w:sz w:val="20"/>
          <w:szCs w:val="20"/>
        </w:rPr>
        <w:t>|0|</w:t>
      </w:r>
    </w:p>
    <w:p w:rsidR="00CF4237" w:rsidRPr="005322A3" w:rsidRDefault="00780B3B" w:rsidP="00780B3B">
      <w:pPr>
        <w:pStyle w:val="Texto"/>
        <w:tabs>
          <w:tab w:val="left" w:pos="720"/>
          <w:tab w:val="left" w:pos="4860"/>
        </w:tabs>
        <w:spacing w:after="96" w:line="240" w:lineRule="auto"/>
        <w:rPr>
          <w:rFonts w:ascii="Soberana Sans" w:hAnsi="Soberana Sans" w:cs="Georgia"/>
          <w:sz w:val="20"/>
          <w:szCs w:val="20"/>
        </w:rPr>
      </w:pPr>
      <w:r w:rsidRPr="005322A3">
        <w:rPr>
          <w:rFonts w:ascii="Soberana Sans" w:hAnsi="Soberana Sans" w:cs="Georgia"/>
          <w:sz w:val="20"/>
          <w:szCs w:val="20"/>
        </w:rPr>
        <w:t>Caso 4)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no concurrentes: 25,000 y 35,500</w:t>
      </w:r>
      <w:r w:rsidRPr="005322A3">
        <w:rPr>
          <w:rFonts w:ascii="Soberana Sans" w:hAnsi="Soberana Sans" w:cs="Georgia"/>
          <w:sz w:val="20"/>
          <w:szCs w:val="20"/>
        </w:rPr>
        <w:tab/>
        <w:t>|35500|</w:t>
      </w:r>
    </w:p>
    <w:p w:rsidR="003A76C3" w:rsidRPr="005322A3" w:rsidRDefault="00CF4237"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21. </w:t>
      </w:r>
      <w:r w:rsidR="00811122" w:rsidRPr="005322A3">
        <w:rPr>
          <w:rFonts w:ascii="Soberana Sans" w:hAnsi="Soberana Sans" w:cs="Georgia"/>
          <w:b/>
          <w:bCs/>
          <w:sz w:val="20"/>
          <w:szCs w:val="20"/>
        </w:rPr>
        <w:tab/>
      </w:r>
      <w:r w:rsidR="003A76C3" w:rsidRPr="005322A3">
        <w:rPr>
          <w:rFonts w:ascii="Soberana Sans" w:hAnsi="Soberana Sans" w:cs="Georgia"/>
          <w:b/>
          <w:bCs/>
          <w:sz w:val="20"/>
          <w:szCs w:val="20"/>
        </w:rPr>
        <w:t>Prima emitida cobertura 1:</w:t>
      </w:r>
      <w:r w:rsidR="003A76C3" w:rsidRPr="005322A3">
        <w:rPr>
          <w:rFonts w:ascii="Soberana Sans" w:hAnsi="Soberana Sans" w:cs="Georgia"/>
          <w:sz w:val="20"/>
          <w:szCs w:val="20"/>
        </w:rPr>
        <w:t xml:space="preserve"> Se registrará la prima emitida en el periodo de reporte (con 2 decimales) de la cobertura 1 (</w:t>
      </w:r>
      <w:r w:rsidR="003A76C3" w:rsidRPr="005322A3">
        <w:rPr>
          <w:rFonts w:ascii="Soberana Sans" w:hAnsi="Soberana Sans" w:cs="Georgia"/>
          <w:b/>
          <w:bCs/>
          <w:sz w:val="20"/>
          <w:szCs w:val="20"/>
        </w:rPr>
        <w:t>muerte accidental</w:t>
      </w:r>
      <w:r w:rsidR="003A76C3"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lastRenderedPageBreak/>
        <w:t>22.</w:t>
      </w:r>
      <w:r w:rsidRPr="005322A3">
        <w:rPr>
          <w:rFonts w:ascii="Soberana Sans" w:hAnsi="Soberana Sans" w:cs="Georgia"/>
          <w:b/>
          <w:bCs/>
          <w:sz w:val="20"/>
          <w:szCs w:val="20"/>
        </w:rPr>
        <w:tab/>
        <w:t>Prima emitida cobertura 2:</w:t>
      </w:r>
      <w:r w:rsidRPr="005322A3">
        <w:rPr>
          <w:rFonts w:ascii="Soberana Sans" w:hAnsi="Soberana Sans" w:cs="Georgia"/>
          <w:sz w:val="20"/>
          <w:szCs w:val="20"/>
        </w:rPr>
        <w:t xml:space="preserve"> Se registrará la prima emitida en el periodo de reporte (con 2 decimales) de la cobertura 2 (</w:t>
      </w:r>
      <w:r w:rsidRPr="005322A3">
        <w:rPr>
          <w:rFonts w:ascii="Soberana Sans" w:hAnsi="Soberana Sans" w:cs="Georgia"/>
          <w:b/>
          <w:bCs/>
          <w:sz w:val="20"/>
          <w:szCs w:val="20"/>
        </w:rPr>
        <w:t>pérdidas orgánicas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23.</w:t>
      </w:r>
      <w:r w:rsidRPr="005322A3">
        <w:rPr>
          <w:rFonts w:ascii="Soberana Sans" w:hAnsi="Soberana Sans" w:cs="Georgia"/>
          <w:sz w:val="20"/>
          <w:szCs w:val="20"/>
        </w:rPr>
        <w:tab/>
      </w:r>
      <w:r w:rsidRPr="005322A3">
        <w:rPr>
          <w:rFonts w:ascii="Soberana Sans" w:hAnsi="Soberana Sans" w:cs="Georgia"/>
          <w:b/>
          <w:bCs/>
          <w:sz w:val="20"/>
          <w:szCs w:val="20"/>
        </w:rPr>
        <w:t>Prima emitida cobertura 3:</w:t>
      </w:r>
      <w:r w:rsidRPr="005322A3">
        <w:rPr>
          <w:rFonts w:ascii="Soberana Sans" w:hAnsi="Soberana Sans" w:cs="Georgia"/>
          <w:sz w:val="20"/>
          <w:szCs w:val="20"/>
        </w:rPr>
        <w:t xml:space="preserve"> Se registrará la prima emitida en el periodo de reporte (con 2 decimales) de la cobertura 3 (</w:t>
      </w:r>
      <w:r w:rsidRPr="005322A3">
        <w:rPr>
          <w:rFonts w:ascii="Soberana Sans" w:hAnsi="Soberana Sans" w:cs="Georgia"/>
          <w:b/>
          <w:bCs/>
          <w:sz w:val="20"/>
          <w:szCs w:val="20"/>
        </w:rPr>
        <w:t>indemnización diaria por incapacidad total o parcial</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24.</w:t>
      </w:r>
      <w:r w:rsidRPr="005322A3">
        <w:rPr>
          <w:rFonts w:ascii="Soberana Sans" w:hAnsi="Soberana Sans" w:cs="Georgia"/>
          <w:b/>
          <w:bCs/>
          <w:sz w:val="20"/>
          <w:szCs w:val="20"/>
        </w:rPr>
        <w:tab/>
        <w:t>Prima emitida cobertura 4:</w:t>
      </w:r>
      <w:r w:rsidRPr="005322A3">
        <w:rPr>
          <w:rFonts w:ascii="Soberana Sans" w:hAnsi="Soberana Sans" w:cs="Georgia"/>
          <w:sz w:val="20"/>
          <w:szCs w:val="20"/>
        </w:rPr>
        <w:t xml:space="preserve"> Se registrará la prima emitida en el periodo de reporte (con 2 decimales) de la cobertura 4 (</w:t>
      </w:r>
      <w:r w:rsidRPr="005322A3">
        <w:rPr>
          <w:rFonts w:ascii="Soberana Sans" w:hAnsi="Soberana Sans" w:cs="Georgia"/>
          <w:b/>
          <w:bCs/>
          <w:sz w:val="20"/>
          <w:szCs w:val="20"/>
        </w:rPr>
        <w:t>reembolso de gastos médicos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25.</w:t>
      </w:r>
      <w:r w:rsidRPr="005322A3">
        <w:rPr>
          <w:rFonts w:ascii="Soberana Sans" w:hAnsi="Soberana Sans" w:cs="Georgia"/>
          <w:b/>
          <w:bCs/>
          <w:sz w:val="20"/>
          <w:szCs w:val="20"/>
        </w:rPr>
        <w:tab/>
        <w:t>Prima emitida cobertura 5:</w:t>
      </w:r>
      <w:r w:rsidRPr="005322A3">
        <w:rPr>
          <w:rFonts w:ascii="Soberana Sans" w:hAnsi="Soberana Sans" w:cs="Georgia"/>
          <w:sz w:val="20"/>
          <w:szCs w:val="20"/>
        </w:rPr>
        <w:t xml:space="preserve"> Se registrará la suma de las primas emitidas en el periodo (con 2 decimales) del beneficio 5 (</w:t>
      </w:r>
      <w:r w:rsidRPr="005322A3">
        <w:rPr>
          <w:rFonts w:ascii="Soberana Sans" w:hAnsi="Soberana Sans" w:cs="Georgia"/>
          <w:b/>
          <w:bCs/>
          <w:sz w:val="20"/>
          <w:szCs w:val="20"/>
        </w:rPr>
        <w:t>otras coberturas</w:t>
      </w:r>
      <w:r w:rsidRPr="005322A3">
        <w:rPr>
          <w:rFonts w:ascii="Soberana Sans" w:hAnsi="Soberana Sans" w:cs="Georgia"/>
          <w:sz w:val="20"/>
          <w:szCs w:val="20"/>
        </w:rPr>
        <w:t>). En caso de que no se hayan contratado, este campo se deberá reportar en cero.</w:t>
      </w:r>
    </w:p>
    <w:p w:rsidR="002A64C4" w:rsidRPr="005322A3" w:rsidRDefault="00CF4237" w:rsidP="002A64C4">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26.</w:t>
      </w:r>
      <w:r w:rsidR="002A64C4" w:rsidRPr="005322A3">
        <w:rPr>
          <w:rFonts w:ascii="Soberana Sans" w:hAnsi="Soberana Sans" w:cs="Georgia"/>
          <w:b/>
          <w:bCs/>
          <w:sz w:val="20"/>
          <w:szCs w:val="20"/>
        </w:rPr>
        <w:t xml:space="preserve"> Año póliza: </w:t>
      </w:r>
      <w:r w:rsidR="002A64C4" w:rsidRPr="005322A3">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2A64C4" w:rsidRPr="005322A3" w:rsidRDefault="002A64C4" w:rsidP="002A64C4">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2A64C4" w:rsidRPr="005322A3" w:rsidRDefault="002A64C4" w:rsidP="002A64C4">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5322A3">
        <w:rPr>
          <w:rFonts w:ascii="Soberana Sans" w:hAnsi="Soberana Sans" w:cs="Georgia"/>
          <w:sz w:val="20"/>
          <w:szCs w:val="20"/>
        </w:rPr>
        <w:tab/>
        <w:t xml:space="preserve">Aniversarios </w:t>
      </w:r>
      <w:r w:rsidRPr="005322A3">
        <w:rPr>
          <w:rFonts w:ascii="Soberana Sans" w:hAnsi="Soberana Sans" w:cs="Georgia"/>
          <w:sz w:val="20"/>
          <w:szCs w:val="20"/>
        </w:rPr>
        <w:tab/>
        <w:t>Llenado del campo</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De cero hasta su 1er. aniversario</w:t>
      </w:r>
      <w:r w:rsidRPr="005322A3">
        <w:rPr>
          <w:rFonts w:ascii="Soberana Sans" w:hAnsi="Soberana Sans" w:cs="Georgia"/>
          <w:sz w:val="20"/>
          <w:szCs w:val="20"/>
        </w:rPr>
        <w:tab/>
        <w:t>=</w:t>
      </w:r>
      <w:r w:rsidRPr="005322A3">
        <w:rPr>
          <w:rFonts w:ascii="Soberana Sans" w:hAnsi="Soberana Sans" w:cs="Georgia"/>
          <w:sz w:val="20"/>
          <w:szCs w:val="20"/>
        </w:rPr>
        <w:tab/>
        <w:t>|1|</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1er.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|2|</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2do.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|3|</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Póliza diferida (no renovación)</w:t>
      </w:r>
      <w:r w:rsidRPr="005322A3">
        <w:rPr>
          <w:rFonts w:ascii="Soberana Sans" w:hAnsi="Soberana Sans" w:cs="Georgia"/>
          <w:sz w:val="20"/>
          <w:szCs w:val="20"/>
        </w:rPr>
        <w:tab/>
        <w:t>=</w:t>
      </w:r>
      <w:r w:rsidRPr="005322A3">
        <w:rPr>
          <w:rFonts w:ascii="Soberana Sans" w:hAnsi="Soberana Sans" w:cs="Georgia"/>
          <w:sz w:val="20"/>
          <w:szCs w:val="20"/>
        </w:rPr>
        <w:tab/>
        <w:t>|1|</w:t>
      </w:r>
    </w:p>
    <w:p w:rsidR="00CF4237" w:rsidRPr="005322A3" w:rsidRDefault="00AF4705" w:rsidP="002A64C4">
      <w:pPr>
        <w:pStyle w:val="Texto"/>
        <w:spacing w:after="96" w:line="240" w:lineRule="auto"/>
        <w:rPr>
          <w:rFonts w:ascii="Soberana Sans" w:hAnsi="Soberana Sans" w:cs="Georgia"/>
          <w:sz w:val="20"/>
          <w:szCs w:val="20"/>
        </w:rPr>
      </w:pPr>
      <w:r w:rsidRPr="005322A3">
        <w:rPr>
          <w:rFonts w:ascii="Soberana Sans" w:hAnsi="Soberana Sans" w:cs="Georgia"/>
          <w:b/>
          <w:bCs/>
          <w:sz w:val="20"/>
          <w:szCs w:val="20"/>
        </w:rPr>
        <w:t>27</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Inicio de cobertura: </w:t>
      </w:r>
      <w:r w:rsidR="00F21D23" w:rsidRPr="005322A3">
        <w:rPr>
          <w:rFonts w:ascii="Soberana Sans" w:hAnsi="Soberana Sans" w:cs="Georgia"/>
          <w:sz w:val="20"/>
          <w:szCs w:val="20"/>
        </w:rPr>
        <w:t xml:space="preserve">Se especificará para cada registro, la forma en que inicie su cobertura, donde los valores permitidos son </w:t>
      </w:r>
      <w:r w:rsidR="00F21D23" w:rsidRPr="005322A3">
        <w:rPr>
          <w:rFonts w:ascii="Soberana Sans" w:hAnsi="Soberana Sans" w:cs="Georgia"/>
          <w:b/>
          <w:bCs/>
          <w:sz w:val="20"/>
          <w:szCs w:val="20"/>
        </w:rPr>
        <w:t>1</w:t>
      </w:r>
      <w:r w:rsidR="00F21D23" w:rsidRPr="005322A3">
        <w:rPr>
          <w:rFonts w:ascii="Soberana Sans" w:hAnsi="Soberana Sans" w:cs="Georgia"/>
          <w:sz w:val="20"/>
          <w:szCs w:val="20"/>
        </w:rPr>
        <w:t xml:space="preserve"> = Diferida y </w:t>
      </w:r>
      <w:r w:rsidR="00F21D23" w:rsidRPr="005322A3">
        <w:rPr>
          <w:rFonts w:ascii="Soberana Sans" w:hAnsi="Soberana Sans" w:cs="Georgia"/>
          <w:b/>
          <w:bCs/>
          <w:sz w:val="20"/>
          <w:szCs w:val="20"/>
        </w:rPr>
        <w:t>2</w:t>
      </w:r>
      <w:r w:rsidR="00F21D23" w:rsidRPr="005322A3">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CF4237" w:rsidRPr="005322A3" w:rsidRDefault="00AF4705" w:rsidP="00F726A5">
      <w:pPr>
        <w:pStyle w:val="Texto"/>
        <w:spacing w:after="60" w:line="240" w:lineRule="auto"/>
        <w:rPr>
          <w:rFonts w:ascii="Soberana Sans" w:hAnsi="Soberana Sans" w:cs="Georgia"/>
          <w:sz w:val="20"/>
          <w:szCs w:val="20"/>
        </w:rPr>
      </w:pPr>
      <w:r w:rsidRPr="005322A3">
        <w:rPr>
          <w:rFonts w:ascii="Soberana Sans" w:hAnsi="Soberana Sans" w:cs="Georgia"/>
          <w:b/>
          <w:bCs/>
          <w:sz w:val="20"/>
          <w:szCs w:val="20"/>
        </w:rPr>
        <w:t>28</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Número máximo de días </w:t>
      </w:r>
      <w:r w:rsidR="00C566EF" w:rsidRPr="005322A3">
        <w:rPr>
          <w:rFonts w:ascii="Soberana Sans" w:hAnsi="Soberana Sans" w:cs="Georgia"/>
          <w:b/>
          <w:bCs/>
          <w:sz w:val="20"/>
          <w:szCs w:val="20"/>
        </w:rPr>
        <w:t>de</w:t>
      </w:r>
      <w:r w:rsidR="00344543" w:rsidRPr="005322A3">
        <w:rPr>
          <w:rFonts w:ascii="Soberana Sans" w:hAnsi="Soberana Sans" w:cs="Georgia"/>
          <w:b/>
          <w:bCs/>
          <w:sz w:val="20"/>
          <w:szCs w:val="20"/>
        </w:rPr>
        <w:t xml:space="preserve"> </w:t>
      </w:r>
      <w:r w:rsidR="00C566EF"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00C566EF"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00CF4237" w:rsidRPr="005322A3">
        <w:rPr>
          <w:rFonts w:ascii="Soberana Sans" w:hAnsi="Soberana Sans" w:cs="Georgia"/>
          <w:b/>
          <w:bCs/>
          <w:sz w:val="20"/>
          <w:szCs w:val="20"/>
        </w:rPr>
        <w:t xml:space="preserve"> 3: </w:t>
      </w:r>
      <w:r w:rsidR="00F21D23"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29.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b/>
          <w:bCs/>
          <w:sz w:val="20"/>
          <w:szCs w:val="20"/>
        </w:rPr>
        <w:t xml:space="preserve">: </w:t>
      </w:r>
      <w:r w:rsidR="00780B3B" w:rsidRPr="005322A3">
        <w:rPr>
          <w:rFonts w:ascii="Soberana Sans" w:hAnsi="Soberana Sans" w:cs="Georgia"/>
          <w:sz w:val="20"/>
          <w:szCs w:val="20"/>
        </w:rPr>
        <w:t>Se reportará mediante la clave del catálogo 83.</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30. </w:t>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DC362E">
        <w:tc>
          <w:tcPr>
            <w:tcW w:w="1649"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DC362E">
        <w:tc>
          <w:tcPr>
            <w:tcW w:w="1649"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tcBorders>
              <w:top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lastRenderedPageBreak/>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EA775C" w:rsidRPr="005322A3">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780B3B" w:rsidRPr="005322A3" w:rsidRDefault="00780B3B" w:rsidP="005E567D">
      <w:pPr>
        <w:pStyle w:val="Texto"/>
        <w:spacing w:line="240" w:lineRule="auto"/>
        <w:rPr>
          <w:rFonts w:ascii="Soberana Sans" w:hAnsi="Soberana Sans" w:cs="Georgia"/>
          <w:b/>
          <w:bCs/>
          <w:sz w:val="20"/>
          <w:szCs w:val="20"/>
        </w:rPr>
      </w:pPr>
    </w:p>
    <w:p w:rsidR="00CF4237" w:rsidRPr="005322A3" w:rsidRDefault="00CF4237" w:rsidP="00F726A5">
      <w:pPr>
        <w:pStyle w:val="Texto"/>
        <w:spacing w:after="60" w:line="240" w:lineRule="auto"/>
        <w:rPr>
          <w:rFonts w:ascii="Soberana Sans" w:hAnsi="Soberana Sans" w:cs="Georgia"/>
          <w:b/>
          <w:bCs/>
          <w:sz w:val="20"/>
          <w:szCs w:val="20"/>
        </w:rPr>
      </w:pPr>
      <w:r w:rsidRPr="005322A3">
        <w:rPr>
          <w:rFonts w:ascii="Soberana Sans" w:hAnsi="Soberana Sans" w:cs="Georgia"/>
          <w:b/>
          <w:bCs/>
          <w:sz w:val="20"/>
          <w:szCs w:val="20"/>
        </w:rPr>
        <w:t>III.2 Archivo de información “SINIESTROS”.</w:t>
      </w:r>
    </w:p>
    <w:p w:rsidR="00A50F29" w:rsidRPr="005322A3" w:rsidRDefault="00A50F29" w:rsidP="00A50F29">
      <w:pPr>
        <w:pStyle w:val="Texto"/>
        <w:spacing w:after="80"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662086">
        <w:rPr>
          <w:rFonts w:ascii="Soberana Sans" w:hAnsi="Soberana Sans" w:cs="Georgia"/>
          <w:sz w:val="20"/>
          <w:szCs w:val="20"/>
        </w:rPr>
        <w:t>“SINIESTROS”</w:t>
      </w:r>
      <w:r w:rsidRPr="005322A3">
        <w:rPr>
          <w:rFonts w:ascii="Soberana Sans" w:hAnsi="Soberana Sans" w:cs="Georgia"/>
          <w:sz w:val="20"/>
          <w:szCs w:val="20"/>
        </w:rPr>
        <w:t>. En los casos de reclamación con más de una cobertura afectada con el mismo número de siniestro, el registro se repetirá para cada cobertura.</w:t>
      </w:r>
    </w:p>
    <w:p w:rsidR="00A50F29" w:rsidRPr="005322A3" w:rsidRDefault="00A50F29" w:rsidP="00300B67">
      <w:pPr>
        <w:pStyle w:val="Texto"/>
        <w:spacing w:line="240" w:lineRule="auto"/>
        <w:ind w:firstLine="289"/>
        <w:rPr>
          <w:rFonts w:ascii="Soberana Sans" w:hAnsi="Soberana Sans" w:cs="Georgia"/>
          <w:b/>
          <w:bCs/>
          <w:sz w:val="20"/>
          <w:szCs w:val="20"/>
        </w:rPr>
      </w:pP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Pr="005322A3">
        <w:rPr>
          <w:rFonts w:ascii="Soberana Sans" w:hAnsi="Soberana Sans" w:cs="Georgia"/>
          <w:sz w:val="20"/>
          <w:szCs w:val="20"/>
        </w:rPr>
        <w:t>Se identificará cada registro con el número de la pól</w:t>
      </w:r>
      <w:r w:rsidR="00C00372" w:rsidRPr="005322A3">
        <w:rPr>
          <w:rFonts w:ascii="Soberana Sans" w:hAnsi="Soberana Sans" w:cs="Georgia"/>
          <w:sz w:val="20"/>
          <w:szCs w:val="20"/>
        </w:rPr>
        <w:t>iza que la propia Institución</w:t>
      </w:r>
      <w:r w:rsidR="005C0C4A" w:rsidRPr="005322A3">
        <w:rPr>
          <w:rFonts w:ascii="Soberana Sans" w:hAnsi="Soberana Sans" w:cs="Georgia"/>
          <w:sz w:val="20"/>
          <w:szCs w:val="20"/>
        </w:rPr>
        <w:t xml:space="preserve"> haya asignado </w:t>
      </w:r>
      <w:r w:rsidRPr="005322A3">
        <w:rPr>
          <w:rFonts w:ascii="Soberana Sans" w:hAnsi="Soberana Sans" w:cs="Georgia"/>
          <w:sz w:val="20"/>
          <w:szCs w:val="20"/>
        </w:rPr>
        <w:t xml:space="preserve">a cada uno de los dependientes o </w:t>
      </w:r>
      <w:r w:rsidR="00C00372" w:rsidRPr="005322A3">
        <w:rPr>
          <w:rFonts w:ascii="Soberana Sans" w:hAnsi="Soberana Sans" w:cs="Georgia"/>
          <w:sz w:val="20"/>
          <w:szCs w:val="20"/>
        </w:rPr>
        <w:t>asegurados</w:t>
      </w:r>
      <w:r w:rsidRPr="005322A3">
        <w:rPr>
          <w:rFonts w:ascii="Soberana Sans" w:hAnsi="Soberana Sans" w:cs="Georgia"/>
          <w:sz w:val="20"/>
          <w:szCs w:val="20"/>
        </w:rPr>
        <w:t>. Dicho número deberá guardar consistencia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662086">
        <w:rPr>
          <w:rFonts w:ascii="Soberana Sans" w:hAnsi="Soberana Sans" w:cs="Georgia"/>
          <w:b/>
          <w:bCs/>
          <w:sz w:val="20"/>
          <w:szCs w:val="20"/>
        </w:rPr>
        <w:t>asegurado</w:t>
      </w:r>
      <w:r w:rsidR="00662086" w:rsidRPr="003366AD">
        <w:rPr>
          <w:rFonts w:ascii="Soberana Sans" w:hAnsi="Soberana Sans" w:cs="Georgia"/>
          <w:b/>
          <w:bCs/>
          <w:sz w:val="20"/>
          <w:szCs w:val="20"/>
        </w:rPr>
        <w:t>:</w:t>
      </w:r>
      <w:r w:rsidR="00662086" w:rsidRPr="003366AD">
        <w:rPr>
          <w:rFonts w:ascii="Soberana Sans" w:hAnsi="Soberana Sans" w:cs="Georgia"/>
          <w:sz w:val="20"/>
          <w:szCs w:val="20"/>
        </w:rPr>
        <w:t xml:space="preserve"> Se especificará el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3. </w:t>
      </w:r>
      <w:r w:rsidR="00A14140"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Se identificará a cada registro con la clave </w:t>
      </w:r>
      <w:r w:rsidR="00780B3B" w:rsidRPr="005322A3">
        <w:rPr>
          <w:rFonts w:ascii="Soberana Sans" w:hAnsi="Soberana Sans" w:cs="Georgia"/>
          <w:b/>
          <w:bCs/>
          <w:sz w:val="20"/>
          <w:szCs w:val="20"/>
        </w:rPr>
        <w:t>I</w:t>
      </w:r>
      <w:r w:rsidR="00780B3B" w:rsidRPr="005322A3">
        <w:rPr>
          <w:rFonts w:ascii="Soberana Sans" w:hAnsi="Soberana Sans" w:cs="Georgia"/>
          <w:sz w:val="20"/>
          <w:szCs w:val="20"/>
        </w:rPr>
        <w:t xml:space="preserve"> = Individual o </w:t>
      </w:r>
      <w:r w:rsidR="00780B3B" w:rsidRPr="005322A3">
        <w:rPr>
          <w:rFonts w:ascii="Soberana Sans" w:hAnsi="Soberana Sans" w:cs="Georgia"/>
          <w:b/>
          <w:sz w:val="20"/>
          <w:szCs w:val="20"/>
        </w:rPr>
        <w:t>P</w:t>
      </w:r>
      <w:r w:rsidR="006E17CE"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6E17CE"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Pr="005322A3">
        <w:rPr>
          <w:rFonts w:ascii="Soberana Sans" w:hAnsi="Soberana Sans" w:cs="Georgia"/>
          <w:sz w:val="20"/>
          <w:szCs w:val="20"/>
        </w:rPr>
        <w:t xml:space="preserve"> </w:t>
      </w:r>
    </w:p>
    <w:p w:rsidR="007F6995" w:rsidRPr="005322A3" w:rsidRDefault="007F6995" w:rsidP="00780B3B">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A14140"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780B3B" w:rsidRPr="005322A3">
        <w:rPr>
          <w:rFonts w:ascii="Soberana Sans" w:hAnsi="Soberana Sans" w:cs="Georgia"/>
          <w:bCs/>
          <w:sz w:val="20"/>
          <w:szCs w:val="20"/>
        </w:rPr>
        <w:t>Se debe capturar de acuerdo al catálogo 2.1, la clave de la moneda con la cual se emitió la póliza.</w:t>
      </w:r>
    </w:p>
    <w:p w:rsidR="00685799" w:rsidRPr="005322A3" w:rsidRDefault="00CF4237" w:rsidP="00685799">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5.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r w:rsidR="00685799" w:rsidRPr="005322A3">
        <w:rPr>
          <w:rFonts w:ascii="Soberana Sans" w:hAnsi="Soberana Sans" w:cs="Georgia"/>
          <w:sz w:val="20"/>
          <w:szCs w:val="20"/>
        </w:rPr>
        <w:t>Se especificará la fecha de nacimiento del asegurado.</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6. </w:t>
      </w:r>
      <w:r w:rsidR="00A14140"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w:t>
      </w:r>
      <w:r w:rsidR="006E6157" w:rsidRPr="005322A3">
        <w:rPr>
          <w:rFonts w:ascii="Soberana Sans" w:hAnsi="Soberana Sans" w:cs="Georgia"/>
          <w:sz w:val="20"/>
          <w:szCs w:val="20"/>
        </w:rPr>
        <w:t xml:space="preserve">Se identificará el </w:t>
      </w:r>
      <w:r w:rsidR="006E6157" w:rsidRPr="005322A3">
        <w:rPr>
          <w:rFonts w:ascii="Soberana Sans" w:hAnsi="Soberana Sans"/>
          <w:sz w:val="20"/>
          <w:szCs w:val="20"/>
        </w:rPr>
        <w:t>género</w:t>
      </w:r>
      <w:r w:rsidR="006E6157" w:rsidRPr="005322A3">
        <w:rPr>
          <w:rFonts w:ascii="Soberana Sans" w:hAnsi="Soberana Sans" w:cs="Georgia"/>
          <w:sz w:val="20"/>
          <w:szCs w:val="20"/>
        </w:rPr>
        <w:t xml:space="preserve"> del asegurado a quien corresponda el registro, donde los valores permitidos son </w:t>
      </w:r>
      <w:r w:rsidR="006E6157" w:rsidRPr="005322A3">
        <w:rPr>
          <w:rFonts w:ascii="Soberana Sans" w:hAnsi="Soberana Sans" w:cs="Georgia"/>
          <w:b/>
          <w:bCs/>
          <w:sz w:val="20"/>
          <w:szCs w:val="20"/>
        </w:rPr>
        <w:t>F</w:t>
      </w:r>
      <w:r w:rsidR="006E6157" w:rsidRPr="005322A3">
        <w:rPr>
          <w:rFonts w:ascii="Soberana Sans" w:hAnsi="Soberana Sans" w:cs="Georgia"/>
          <w:sz w:val="20"/>
          <w:szCs w:val="20"/>
        </w:rPr>
        <w:t xml:space="preserve"> = Femenino y </w:t>
      </w:r>
      <w:r w:rsidR="006E6157" w:rsidRPr="005322A3">
        <w:rPr>
          <w:rFonts w:ascii="Soberana Sans" w:hAnsi="Soberana Sans" w:cs="Georgia"/>
          <w:b/>
          <w:bCs/>
          <w:sz w:val="20"/>
          <w:szCs w:val="20"/>
        </w:rPr>
        <w:t>M</w:t>
      </w:r>
      <w:r w:rsidR="006E6157" w:rsidRPr="005322A3">
        <w:rPr>
          <w:rFonts w:ascii="Soberana Sans" w:hAnsi="Soberana Sans" w:cs="Georgia"/>
          <w:sz w:val="20"/>
          <w:szCs w:val="20"/>
        </w:rPr>
        <w:t xml:space="preserve"> = Masculino.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7.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siniestro</w:t>
      </w:r>
      <w:r w:rsidRPr="005322A3">
        <w:rPr>
          <w:rFonts w:ascii="Soberana Sans" w:hAnsi="Soberana Sans" w:cs="Georgia"/>
          <w:b/>
          <w:bCs/>
          <w:sz w:val="20"/>
          <w:szCs w:val="20"/>
        </w:rPr>
        <w:t xml:space="preserve">: </w:t>
      </w:r>
      <w:r w:rsidR="00A07CED" w:rsidRPr="005322A3">
        <w:rPr>
          <w:rFonts w:ascii="Soberana Sans" w:hAnsi="Soberana Sans" w:cs="Georgia"/>
          <w:sz w:val="20"/>
          <w:szCs w:val="20"/>
        </w:rPr>
        <w:t xml:space="preserve">Se reportará el número de siniestro asignado cuya reclamación se registró en el ejercicio que se reporta. </w:t>
      </w:r>
      <w:r w:rsidR="00A07CED" w:rsidRPr="005322A3">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00A07CED" w:rsidRPr="005322A3">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8.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reclamación</w:t>
      </w:r>
      <w:r w:rsidRPr="005322A3">
        <w:rPr>
          <w:rFonts w:ascii="Soberana Sans" w:hAnsi="Soberana Sans" w:cs="Georgia"/>
          <w:b/>
          <w:bCs/>
          <w:sz w:val="20"/>
          <w:szCs w:val="20"/>
        </w:rPr>
        <w:t xml:space="preserve">: </w:t>
      </w:r>
      <w:r w:rsidRPr="005322A3">
        <w:rPr>
          <w:rFonts w:ascii="Soberana Sans" w:hAnsi="Soberana Sans" w:cs="Georgia"/>
          <w:sz w:val="20"/>
          <w:szCs w:val="20"/>
        </w:rPr>
        <w:t>Se reportará el número de reclamación derivado del siniestro registrado en el ejercicio que se reporta.</w:t>
      </w:r>
      <w:r w:rsidR="008258F2" w:rsidRPr="005322A3">
        <w:rPr>
          <w:rFonts w:ascii="Soberana Sans" w:hAnsi="Soberana Sans" w:cs="Georgia"/>
          <w:sz w:val="20"/>
          <w:szCs w:val="20"/>
        </w:rPr>
        <w:t xml:space="preserve"> </w:t>
      </w:r>
      <w:r w:rsidR="00CB3EF7" w:rsidRPr="005322A3">
        <w:rPr>
          <w:rFonts w:ascii="Soberana Sans" w:hAnsi="Soberana Sans" w:cs="Georgia"/>
          <w:sz w:val="20"/>
          <w:szCs w:val="20"/>
        </w:rPr>
        <w:t>El número de reclamación sólo podrá repetirse dentro de un mismo siniestro cuando se afecten diferentes coberturas de forma simultánea; e</w:t>
      </w:r>
      <w:r w:rsidRPr="005322A3">
        <w:rPr>
          <w:rFonts w:ascii="Soberana Sans" w:hAnsi="Soberana Sans" w:cs="Georgia"/>
          <w:sz w:val="20"/>
          <w:szCs w:val="20"/>
        </w:rPr>
        <w:t xml:space="preserve">n caso de que la institución por cuestiones administrativas registre el mismo número de reclamación a dos o más reclamaciones </w:t>
      </w:r>
      <w:r w:rsidR="002377C5" w:rsidRPr="005322A3">
        <w:rPr>
          <w:rFonts w:ascii="Soberana Sans" w:hAnsi="Soberana Sans" w:cs="Georgia"/>
          <w:sz w:val="20"/>
          <w:szCs w:val="20"/>
        </w:rPr>
        <w:t xml:space="preserve">que afecten la misma cobertura </w:t>
      </w:r>
      <w:r w:rsidR="002377C5" w:rsidRPr="005322A3">
        <w:rPr>
          <w:rFonts w:ascii="Soberana Sans" w:hAnsi="Soberana Sans"/>
          <w:sz w:val="20"/>
          <w:szCs w:val="20"/>
        </w:rPr>
        <w:t>derivadas de un mismo evento (siniestro)</w:t>
      </w:r>
      <w:r w:rsidRPr="005322A3">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9.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Pr="005322A3">
        <w:rPr>
          <w:rFonts w:ascii="Soberana Sans" w:hAnsi="Soberana Sans" w:cs="Georgia"/>
          <w:sz w:val="20"/>
          <w:szCs w:val="20"/>
        </w:rPr>
        <w:t xml:space="preserve">Se reportará la fecha de ocurrencia del siniestro, cuya reclamación se registró en el ejercicio que se reporta. </w:t>
      </w:r>
    </w:p>
    <w:p w:rsidR="0086090D"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10</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Fecha de reporte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reclamación:</w:t>
      </w:r>
      <w:r w:rsidR="00CF4237" w:rsidRPr="005322A3">
        <w:rPr>
          <w:rFonts w:ascii="Soberana Sans" w:hAnsi="Soberana Sans" w:cs="Georgia"/>
          <w:sz w:val="20"/>
          <w:szCs w:val="20"/>
        </w:rPr>
        <w:t xml:space="preserve"> </w:t>
      </w:r>
      <w:r w:rsidR="006E6157" w:rsidRPr="005322A3">
        <w:rPr>
          <w:rFonts w:ascii="Soberana Sans" w:hAnsi="Soberana Sans" w:cs="Georgia"/>
          <w:sz w:val="20"/>
          <w:szCs w:val="20"/>
        </w:rPr>
        <w:t>Se reportará la fecha en que fue registrada la reclamación.</w:t>
      </w:r>
    </w:p>
    <w:p w:rsidR="0086090D" w:rsidRPr="005322A3" w:rsidRDefault="0086090D" w:rsidP="0033224D">
      <w:pPr>
        <w:pStyle w:val="Texto"/>
        <w:spacing w:line="240" w:lineRule="auto"/>
        <w:ind w:firstLine="289"/>
        <w:rPr>
          <w:rFonts w:ascii="Soberana Sans" w:hAnsi="Soberana Sans" w:cs="Georgia"/>
          <w:sz w:val="20"/>
          <w:szCs w:val="20"/>
        </w:rPr>
      </w:pPr>
      <w:r w:rsidRPr="005322A3">
        <w:rPr>
          <w:rFonts w:ascii="Soberana Sans" w:hAnsi="Soberana Sans" w:cs="Georgia"/>
          <w:sz w:val="20"/>
          <w:szCs w:val="20"/>
        </w:rPr>
        <w:lastRenderedPageBreak/>
        <w:t>Ejemplo:</w:t>
      </w:r>
    </w:p>
    <w:p w:rsidR="00960F10" w:rsidRPr="005322A3" w:rsidRDefault="00EA775C" w:rsidP="0033224D">
      <w:pPr>
        <w:pStyle w:val="Texto"/>
        <w:spacing w:line="240" w:lineRule="auto"/>
        <w:ind w:firstLine="289"/>
        <w:rPr>
          <w:rFonts w:ascii="Soberana Sans" w:hAnsi="Soberana Sans" w:cs="Georgia"/>
          <w:b/>
          <w:bCs/>
          <w:sz w:val="20"/>
          <w:szCs w:val="20"/>
        </w:rPr>
      </w:pPr>
      <w:r w:rsidRPr="005322A3">
        <w:rPr>
          <w:noProof/>
          <w:sz w:val="20"/>
          <w:szCs w:val="20"/>
          <w:lang w:val="es-MX" w:eastAsia="es-MX"/>
        </w:rPr>
        <w:drawing>
          <wp:inline distT="0" distB="0" distL="0" distR="0" wp14:anchorId="35193E77" wp14:editId="247E2004">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EA775C" w:rsidRPr="005322A3" w:rsidRDefault="00EA775C" w:rsidP="0033224D">
      <w:pPr>
        <w:pStyle w:val="Texto"/>
        <w:spacing w:line="240" w:lineRule="auto"/>
        <w:ind w:firstLine="289"/>
        <w:rPr>
          <w:rFonts w:ascii="Soberana Sans" w:hAnsi="Soberana Sans" w:cs="Georgia"/>
          <w:b/>
          <w:bCs/>
          <w:sz w:val="20"/>
          <w:szCs w:val="20"/>
        </w:rPr>
      </w:pPr>
    </w:p>
    <w:p w:rsidR="00504598" w:rsidRPr="005322A3" w:rsidRDefault="00AF4705" w:rsidP="00DC362E">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11</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 xml:space="preserve">Estatus de la reclamación: </w:t>
      </w:r>
      <w:r w:rsidR="00504598" w:rsidRPr="005322A3">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parcial:</w:t>
      </w:r>
      <w:r w:rsidRPr="005322A3">
        <w:rPr>
          <w:rFonts w:ascii="Soberana Sans" w:hAnsi="Soberana Sans" w:cs="Georgia"/>
          <w:sz w:val="20"/>
          <w:szCs w:val="20"/>
        </w:rPr>
        <w:t xml:space="preserve"> </w:t>
      </w:r>
      <w:r w:rsidRPr="005322A3">
        <w:rPr>
          <w:rFonts w:ascii="Soberana Sans" w:hAnsi="Soberana Sans" w:cs="Georgia"/>
          <w:bCs/>
          <w:sz w:val="20"/>
          <w:szCs w:val="20"/>
        </w:rPr>
        <w:t xml:space="preserve">Es aquel siniestro que al 31 de diciembre del ejercicio que se reporta, se ha realizado una parte del </w:t>
      </w:r>
      <w:r w:rsidR="0059711B">
        <w:rPr>
          <w:rFonts w:ascii="Soberana Sans" w:hAnsi="Soberana Sans" w:cs="Georgia"/>
          <w:bCs/>
          <w:sz w:val="20"/>
          <w:szCs w:val="20"/>
        </w:rPr>
        <w:t>pago,</w:t>
      </w:r>
      <w:r w:rsidRPr="005322A3">
        <w:rPr>
          <w:rFonts w:ascii="Soberana Sans" w:hAnsi="Soberana Sans" w:cs="Georgia"/>
          <w:bCs/>
          <w:sz w:val="20"/>
          <w:szCs w:val="20"/>
        </w:rPr>
        <w:t xml:space="preserve"> pero no se ha finiquitado. </w:t>
      </w:r>
      <w:r w:rsidRPr="005322A3">
        <w:rPr>
          <w:rFonts w:ascii="Soberana Sans" w:hAnsi="Soberana Sans" w:cs="Georgia"/>
          <w:sz w:val="20"/>
          <w:szCs w:val="20"/>
        </w:rPr>
        <w:t xml:space="preserve">Por lo que </w:t>
      </w:r>
      <w:r w:rsidRPr="005322A3">
        <w:rPr>
          <w:rFonts w:ascii="Soberana Sans" w:hAnsi="Soberana Sans" w:cs="Georgia"/>
          <w:bCs/>
          <w:sz w:val="20"/>
          <w:szCs w:val="20"/>
        </w:rPr>
        <w:t>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total:</w:t>
      </w:r>
      <w:r w:rsidRPr="005322A3">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Pendiente de pago:</w:t>
      </w:r>
      <w:r w:rsidRPr="005322A3">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Rechazado o cancelado:</w:t>
      </w:r>
      <w:r w:rsidRPr="005322A3">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Litigio:</w:t>
      </w:r>
      <w:r w:rsidRPr="005322A3">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E6157" w:rsidRPr="005322A3" w:rsidRDefault="00CF4237" w:rsidP="00DC362E">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rPr>
        <w:t xml:space="preserve">12.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r w:rsidR="00572F92" w:rsidRPr="005322A3">
        <w:rPr>
          <w:rFonts w:ascii="Soberana Sans" w:hAnsi="Soberana Sans" w:cs="Georgia"/>
          <w:bCs/>
          <w:sz w:val="20"/>
          <w:szCs w:val="20"/>
        </w:rPr>
        <w:t>Se reportará</w:t>
      </w:r>
      <w:r w:rsidR="006E6157" w:rsidRPr="005322A3">
        <w:rPr>
          <w:rFonts w:ascii="Soberana Sans" w:hAnsi="Soberana Sans" w:cs="Georgia"/>
          <w:bCs/>
          <w:sz w:val="20"/>
          <w:szCs w:val="20"/>
        </w:rPr>
        <w:t xml:space="preserve"> mediante las claves del catálogo 1, el canal de distribución a través del cual se contrató </w:t>
      </w:r>
      <w:r w:rsidR="00572F92" w:rsidRPr="005322A3">
        <w:rPr>
          <w:rFonts w:ascii="Soberana Sans" w:hAnsi="Soberana Sans" w:cs="Georgia"/>
          <w:bCs/>
          <w:sz w:val="20"/>
          <w:szCs w:val="20"/>
        </w:rPr>
        <w:t>la póliza.</w:t>
      </w:r>
    </w:p>
    <w:p w:rsidR="00CF4237" w:rsidRPr="005322A3" w:rsidRDefault="00CF4237" w:rsidP="006E615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13.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del contratante o emisión</w:t>
      </w:r>
      <w:r w:rsidRPr="005322A3">
        <w:rPr>
          <w:rFonts w:ascii="Soberana Sans" w:hAnsi="Soberana Sans" w:cs="Georgia"/>
          <w:sz w:val="20"/>
          <w:szCs w:val="20"/>
        </w:rPr>
        <w:t xml:space="preserve">: </w:t>
      </w:r>
      <w:r w:rsidR="0042005C"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14.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0042005C" w:rsidRPr="005322A3">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42005C" w:rsidRPr="005322A3" w:rsidRDefault="00CF4237" w:rsidP="0042005C">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15. </w:t>
      </w:r>
      <w:r w:rsidR="00A14140"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42005C" w:rsidRPr="005322A3">
        <w:rPr>
          <w:rFonts w:ascii="Soberana Sans" w:hAnsi="Soberana Sans"/>
          <w:sz w:val="20"/>
          <w:szCs w:val="20"/>
        </w:rPr>
        <w:t xml:space="preserve">Se registrará el número máximo de meses considerados como periodo de espera </w:t>
      </w:r>
      <w:r w:rsidR="0042005C" w:rsidRPr="005322A3">
        <w:rPr>
          <w:rFonts w:ascii="Soberana Sans" w:hAnsi="Soberana Sans"/>
          <w:sz w:val="20"/>
          <w:szCs w:val="20"/>
          <w:shd w:val="clear" w:color="auto" w:fill="FFFFFF" w:themeFill="background1"/>
        </w:rPr>
        <w:t>aplicables al siniestro reportado</w:t>
      </w:r>
      <w:r w:rsidR="0042005C" w:rsidRPr="005322A3">
        <w:rPr>
          <w:rFonts w:ascii="Soberana Sans" w:hAnsi="Soberana Sans"/>
          <w:sz w:val="20"/>
          <w:szCs w:val="20"/>
        </w:rPr>
        <w:t xml:space="preserve">. </w:t>
      </w:r>
      <w:r w:rsidR="0042005C" w:rsidRPr="005322A3">
        <w:rPr>
          <w:rFonts w:ascii="Soberana Sans" w:hAnsi="Soberana Sans" w:cs="Georgia"/>
          <w:sz w:val="20"/>
          <w:szCs w:val="20"/>
        </w:rPr>
        <w:t>En caso de que no exista periodo de espera relacionado con el siniestro, este campo se reportará en cero.</w:t>
      </w:r>
    </w:p>
    <w:p w:rsidR="0042005C" w:rsidRPr="005322A3" w:rsidRDefault="0042005C" w:rsidP="0042005C">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w:t>
      </w:r>
      <w:r w:rsidR="00862F2E" w:rsidRPr="005322A3">
        <w:rPr>
          <w:rFonts w:ascii="Soberana Sans" w:hAnsi="Soberana Sans" w:cs="Georgia"/>
          <w:sz w:val="20"/>
          <w:szCs w:val="20"/>
        </w:rPr>
        <w:t>,</w:t>
      </w:r>
      <w:r w:rsidRPr="005322A3">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CF4237" w:rsidRPr="005322A3" w:rsidRDefault="00CF4237" w:rsidP="0042005C">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Cobertura afectada: </w:t>
      </w:r>
      <w:r w:rsidR="008F7668" w:rsidRPr="005322A3">
        <w:rPr>
          <w:rFonts w:ascii="Soberana Sans" w:hAnsi="Soberana Sans" w:cs="Georgia"/>
          <w:sz w:val="20"/>
          <w:szCs w:val="20"/>
        </w:rPr>
        <w:t>Se especificará la cobertura de la póliza que dio origen a la reclamación, clasificada de acuerdo con el catálogo 9.2.</w:t>
      </w:r>
    </w:p>
    <w:p w:rsidR="00CF4237"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17</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Monto de reclamación:</w:t>
      </w:r>
      <w:r w:rsidR="00CF4237"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el importe total reclamado (con dos decimales), sin descontar el deducible ni el coaseguro correspondiente.</w:t>
      </w:r>
    </w:p>
    <w:p w:rsidR="00B27437" w:rsidRPr="005322A3" w:rsidRDefault="00CF4237" w:rsidP="00B2743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lastRenderedPageBreak/>
        <w:t xml:space="preserve">18. </w:t>
      </w:r>
      <w:r w:rsidR="00A14140" w:rsidRPr="005322A3">
        <w:rPr>
          <w:rFonts w:ascii="Soberana Sans" w:hAnsi="Soberana Sans" w:cs="Georgia"/>
          <w:b/>
          <w:bCs/>
          <w:sz w:val="20"/>
          <w:szCs w:val="20"/>
        </w:rPr>
        <w:tab/>
      </w:r>
      <w:r w:rsidRPr="005322A3">
        <w:rPr>
          <w:rFonts w:ascii="Soberana Sans" w:hAnsi="Soberana Sans" w:cs="Georgia"/>
          <w:b/>
          <w:bCs/>
          <w:sz w:val="20"/>
          <w:szCs w:val="20"/>
        </w:rPr>
        <w:t>Causa de siniestro o reclamación:</w:t>
      </w:r>
      <w:r w:rsidRPr="005322A3">
        <w:rPr>
          <w:rFonts w:ascii="Soberana Sans" w:hAnsi="Soberana Sans" w:cs="Georgia"/>
          <w:sz w:val="20"/>
          <w:szCs w:val="20"/>
        </w:rPr>
        <w:t xml:space="preserve"> </w:t>
      </w:r>
      <w:r w:rsidR="008F7668" w:rsidRPr="005322A3">
        <w:rPr>
          <w:rFonts w:ascii="Soberana Sans" w:hAnsi="Soberana Sans" w:cs="Georgia"/>
          <w:sz w:val="20"/>
          <w:szCs w:val="20"/>
        </w:rPr>
        <w:t xml:space="preserve">Se reportará la causa del siniestro ocurrido mediante clave del catálogo 10.1 (International </w:t>
      </w:r>
      <w:proofErr w:type="spellStart"/>
      <w:r w:rsidR="008F7668" w:rsidRPr="005322A3">
        <w:rPr>
          <w:rFonts w:ascii="Soberana Sans" w:hAnsi="Soberana Sans" w:cs="Georgia"/>
          <w:sz w:val="20"/>
          <w:szCs w:val="20"/>
        </w:rPr>
        <w:t>Classification</w:t>
      </w:r>
      <w:proofErr w:type="spellEnd"/>
      <w:r w:rsidR="008F7668" w:rsidRPr="005322A3">
        <w:rPr>
          <w:rFonts w:ascii="Soberana Sans" w:hAnsi="Soberana Sans" w:cs="Georgia"/>
          <w:sz w:val="20"/>
          <w:szCs w:val="20"/>
        </w:rPr>
        <w:t xml:space="preserve"> of </w:t>
      </w:r>
      <w:proofErr w:type="spellStart"/>
      <w:r w:rsidR="008F7668" w:rsidRPr="005322A3">
        <w:rPr>
          <w:rFonts w:ascii="Soberana Sans" w:hAnsi="Soberana Sans" w:cs="Georgia"/>
          <w:sz w:val="20"/>
          <w:szCs w:val="20"/>
        </w:rPr>
        <w:t>Diseases</w:t>
      </w:r>
      <w:proofErr w:type="spellEnd"/>
      <w:r w:rsidR="008F7668" w:rsidRPr="005322A3">
        <w:rPr>
          <w:rFonts w:ascii="Soberana Sans" w:hAnsi="Soberana Sans" w:cs="Georgia"/>
          <w:sz w:val="20"/>
          <w:szCs w:val="20"/>
        </w:rPr>
        <w:t xml:space="preserve"> No. 10), con los cuatro caracteres de la clave excluyendo el punto decimal. Sólo deberán reportar los padecimientos relacionados con accidentes.</w:t>
      </w:r>
    </w:p>
    <w:p w:rsidR="008F7668" w:rsidRPr="005322A3" w:rsidRDefault="00B27437" w:rsidP="008F7668">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19.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deducible:</w:t>
      </w:r>
      <w:r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rsidR="00300B6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20.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coaseguro (convenido):</w:t>
      </w:r>
      <w:r w:rsidRPr="005322A3">
        <w:rPr>
          <w:rFonts w:ascii="Soberana Sans" w:hAnsi="Soberana Sans" w:cs="Georgia"/>
          <w:sz w:val="20"/>
          <w:szCs w:val="20"/>
        </w:rPr>
        <w:t xml:space="preserve"> </w:t>
      </w:r>
      <w:r w:rsidR="00F44952" w:rsidRPr="005322A3">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21. </w:t>
      </w:r>
      <w:r w:rsidR="00A14140" w:rsidRPr="005322A3">
        <w:rPr>
          <w:rFonts w:ascii="Soberana Sans" w:hAnsi="Soberana Sans" w:cs="Georgia"/>
          <w:b/>
          <w:bCs/>
          <w:sz w:val="20"/>
          <w:szCs w:val="20"/>
        </w:rPr>
        <w:tab/>
      </w:r>
      <w:r w:rsidRPr="005322A3">
        <w:rPr>
          <w:rFonts w:ascii="Soberana Sans" w:hAnsi="Soberana Sans" w:cs="Georgia"/>
          <w:b/>
          <w:bCs/>
          <w:sz w:val="20"/>
          <w:szCs w:val="20"/>
        </w:rPr>
        <w:t>Año póliza:</w:t>
      </w:r>
      <w:r w:rsidRPr="005322A3">
        <w:rPr>
          <w:rFonts w:ascii="Soberana Sans" w:hAnsi="Soberana Sans"/>
          <w:b/>
          <w:bCs/>
          <w:sz w:val="20"/>
          <w:szCs w:val="20"/>
        </w:rPr>
        <w:t xml:space="preserve"> </w:t>
      </w:r>
      <w:r w:rsidR="00F44952" w:rsidRPr="005322A3">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22. </w:t>
      </w:r>
      <w:r w:rsidR="00A14140" w:rsidRPr="005322A3">
        <w:rPr>
          <w:rFonts w:ascii="Soberana Sans" w:hAnsi="Soberana Sans" w:cs="Georgia"/>
          <w:b/>
          <w:bCs/>
          <w:sz w:val="20"/>
          <w:szCs w:val="20"/>
        </w:rPr>
        <w:tab/>
      </w:r>
      <w:r w:rsidRPr="005322A3">
        <w:rPr>
          <w:rFonts w:ascii="Soberana Sans" w:hAnsi="Soberana Sans" w:cs="Georgia"/>
          <w:b/>
          <w:bCs/>
          <w:sz w:val="20"/>
          <w:szCs w:val="20"/>
        </w:rPr>
        <w:t>Número máximo de días de</w:t>
      </w:r>
      <w:r w:rsidR="00344543" w:rsidRPr="005322A3">
        <w:rPr>
          <w:rFonts w:ascii="Soberana Sans" w:hAnsi="Soberana Sans" w:cs="Georgia"/>
          <w:b/>
          <w:bCs/>
          <w:sz w:val="20"/>
          <w:szCs w:val="20"/>
        </w:rPr>
        <w:t xml:space="preserve"> </w:t>
      </w:r>
      <w:r w:rsidR="00ED66FB"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AE301D"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23.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sz w:val="20"/>
          <w:szCs w:val="20"/>
        </w:rPr>
        <w:t xml:space="preserve">: </w:t>
      </w:r>
      <w:r w:rsidR="00B27437" w:rsidRPr="005322A3">
        <w:rPr>
          <w:rFonts w:ascii="Soberana Sans" w:hAnsi="Soberana Sans" w:cs="Georgia"/>
          <w:sz w:val="20"/>
          <w:szCs w:val="20"/>
        </w:rPr>
        <w:t>Se reportará mediante la clave del catálogo 83</w:t>
      </w:r>
      <w:r w:rsidR="00B27437" w:rsidRPr="005322A3">
        <w:rPr>
          <w:rFonts w:ascii="Soberana Sans" w:hAnsi="Soberana Sans"/>
          <w:sz w:val="20"/>
          <w:szCs w:val="20"/>
        </w:rPr>
        <w:t>.</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24.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0E6D65">
        <w:tc>
          <w:tcPr>
            <w:tcW w:w="1649"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59711B">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F4237" w:rsidRPr="005322A3" w:rsidRDefault="00CF4237" w:rsidP="00300B67">
      <w:pPr>
        <w:spacing w:after="101"/>
        <w:ind w:firstLine="289"/>
        <w:jc w:val="both"/>
        <w:rPr>
          <w:rFonts w:ascii="Soberana Sans" w:hAnsi="Soberana Sans" w:cs="Georgia"/>
          <w:sz w:val="20"/>
          <w:szCs w:val="20"/>
        </w:rPr>
      </w:pPr>
    </w:p>
    <w:p w:rsidR="00B27437" w:rsidRPr="005322A3" w:rsidRDefault="00B27437" w:rsidP="00B579DF">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25.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Tipo de movimiento de </w:t>
      </w:r>
      <w:r w:rsidR="00A14140" w:rsidRPr="005322A3">
        <w:rPr>
          <w:rFonts w:ascii="Soberana Sans" w:hAnsi="Soberana Sans" w:cs="Georgia"/>
          <w:b/>
          <w:bCs/>
          <w:sz w:val="20"/>
          <w:szCs w:val="20"/>
        </w:rPr>
        <w:t xml:space="preserve">la </w:t>
      </w:r>
      <w:r w:rsidRPr="005322A3">
        <w:rPr>
          <w:rFonts w:ascii="Soberana Sans" w:hAnsi="Soberana Sans" w:cs="Georgia"/>
          <w:b/>
          <w:bCs/>
          <w:sz w:val="20"/>
          <w:szCs w:val="20"/>
        </w:rPr>
        <w:t>reclamación</w:t>
      </w:r>
      <w:r w:rsidRPr="005322A3">
        <w:rPr>
          <w:rFonts w:ascii="Soberana Sans" w:hAnsi="Soberana Sans" w:cs="Georgia"/>
          <w:sz w:val="20"/>
          <w:szCs w:val="20"/>
        </w:rPr>
        <w:t xml:space="preserve">: </w:t>
      </w:r>
      <w:r w:rsidR="00AE301D" w:rsidRPr="005322A3">
        <w:rPr>
          <w:rFonts w:ascii="Soberana Sans" w:hAnsi="Soberana Sans" w:cs="Georgia"/>
          <w:sz w:val="20"/>
          <w:szCs w:val="20"/>
        </w:rPr>
        <w:t xml:space="preserve">Se identificará mediante los valores </w:t>
      </w:r>
      <w:r w:rsidR="00AE301D" w:rsidRPr="005322A3">
        <w:rPr>
          <w:rFonts w:ascii="Soberana Sans" w:hAnsi="Soberana Sans" w:cs="Georgia"/>
          <w:b/>
          <w:bCs/>
          <w:sz w:val="20"/>
          <w:szCs w:val="20"/>
        </w:rPr>
        <w:t>I</w:t>
      </w:r>
      <w:r w:rsidR="00AE301D" w:rsidRPr="005322A3">
        <w:rPr>
          <w:rFonts w:ascii="Soberana Sans" w:hAnsi="Soberana Sans" w:cs="Georgia"/>
          <w:sz w:val="20"/>
          <w:szCs w:val="20"/>
        </w:rPr>
        <w:t xml:space="preserve"> = Inicial y </w:t>
      </w:r>
      <w:r w:rsidR="00AE301D" w:rsidRPr="005322A3">
        <w:rPr>
          <w:rFonts w:ascii="Soberana Sans" w:hAnsi="Soberana Sans" w:cs="Georgia"/>
          <w:b/>
          <w:bCs/>
          <w:sz w:val="20"/>
          <w:szCs w:val="20"/>
        </w:rPr>
        <w:t>C</w:t>
      </w:r>
      <w:r w:rsidR="00AE301D" w:rsidRPr="005322A3">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CF4237" w:rsidRPr="005322A3" w:rsidRDefault="00CF4237" w:rsidP="00510409">
      <w:pPr>
        <w:rPr>
          <w:rFonts w:ascii="Soberana Sans" w:hAnsi="Soberana Sans" w:cs="Georgia"/>
          <w:sz w:val="20"/>
          <w:szCs w:val="20"/>
        </w:rPr>
      </w:pPr>
    </w:p>
    <w:p w:rsidR="00CF4237" w:rsidRPr="005322A3" w:rsidRDefault="00CF4237" w:rsidP="00F726A5">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IV Catálogos</w:t>
      </w:r>
    </w:p>
    <w:p w:rsidR="00CF4237" w:rsidRPr="005322A3" w:rsidRDefault="00CF4237" w:rsidP="00F726A5">
      <w:pPr>
        <w:pStyle w:val="Texto"/>
        <w:spacing w:after="0" w:line="240" w:lineRule="auto"/>
        <w:ind w:firstLine="289"/>
        <w:rPr>
          <w:rFonts w:ascii="Soberana Sans" w:hAnsi="Soberana Sans" w:cs="Georgia"/>
          <w:b/>
          <w:bCs/>
          <w:sz w:val="20"/>
          <w:szCs w:val="20"/>
        </w:rPr>
      </w:pPr>
    </w:p>
    <w:p w:rsidR="00185071" w:rsidRPr="005322A3" w:rsidRDefault="00CF4237" w:rsidP="008261BF">
      <w:pPr>
        <w:pStyle w:val="Texto"/>
        <w:spacing w:after="70" w:line="240" w:lineRule="auto"/>
        <w:rPr>
          <w:rFonts w:ascii="Soberana Sans" w:hAnsi="Soberana Sans" w:cs="Georgia"/>
          <w:sz w:val="20"/>
          <w:szCs w:val="20"/>
        </w:rPr>
      </w:pPr>
      <w:r w:rsidRPr="005322A3">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CF4237" w:rsidRPr="005322A3" w:rsidRDefault="00CF4237" w:rsidP="008261BF">
      <w:pPr>
        <w:pStyle w:val="Texto"/>
        <w:spacing w:after="70" w:line="240" w:lineRule="auto"/>
        <w:ind w:firstLine="0"/>
        <w:rPr>
          <w:rFonts w:ascii="Soberana Sans" w:hAnsi="Soberana Sans" w:cs="Georgia"/>
          <w:sz w:val="20"/>
          <w:szCs w:val="20"/>
        </w:rPr>
      </w:pPr>
    </w:p>
    <w:p w:rsidR="00AB4B03" w:rsidRPr="005322A3" w:rsidRDefault="00AB4B03" w:rsidP="00AB4B03">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IV Cambios en el Manual para el ejercicio 2018.</w:t>
      </w:r>
    </w:p>
    <w:p w:rsidR="00AB4B03" w:rsidRPr="005322A3" w:rsidRDefault="00AB4B03" w:rsidP="00AB4B03">
      <w:pPr>
        <w:pStyle w:val="Texto"/>
        <w:spacing w:after="70" w:line="240" w:lineRule="auto"/>
        <w:rPr>
          <w:rFonts w:ascii="Soberana Sans" w:hAnsi="Soberana Sans" w:cs="Georgia"/>
          <w:sz w:val="20"/>
          <w:szCs w:val="20"/>
        </w:rPr>
      </w:pPr>
    </w:p>
    <w:p w:rsidR="0059711B" w:rsidRPr="003366AD" w:rsidRDefault="0059711B" w:rsidP="0059711B">
      <w:pPr>
        <w:pStyle w:val="Texto"/>
        <w:numPr>
          <w:ilvl w:val="0"/>
          <w:numId w:val="26"/>
        </w:numPr>
        <w:spacing w:before="100" w:beforeAutospacing="1" w:after="120" w:line="240" w:lineRule="auto"/>
        <w:rPr>
          <w:rFonts w:ascii="Soberana Sans" w:hAnsi="Soberana Sans" w:cs="Georgia"/>
          <w:sz w:val="20"/>
          <w:szCs w:val="20"/>
        </w:rPr>
      </w:pPr>
      <w:bookmarkStart w:id="5" w:name="_GoBack"/>
      <w:r w:rsidRPr="003366AD">
        <w:rPr>
          <w:rFonts w:ascii="Soberana Sans" w:hAnsi="Soberana Sans" w:cs="Georgia"/>
          <w:sz w:val="20"/>
          <w:szCs w:val="20"/>
        </w:rPr>
        <w:t>Modificación al catálogo 2</w:t>
      </w:r>
      <w:r>
        <w:rPr>
          <w:rFonts w:ascii="Soberana Sans" w:hAnsi="Soberana Sans" w:cs="Georgia"/>
          <w:sz w:val="20"/>
          <w:szCs w:val="20"/>
        </w:rPr>
        <w:t>2</w:t>
      </w:r>
      <w:r w:rsidRPr="003366AD">
        <w:rPr>
          <w:rFonts w:ascii="Soberana Sans" w:hAnsi="Soberana Sans" w:cs="Georgia"/>
          <w:sz w:val="20"/>
          <w:szCs w:val="20"/>
        </w:rPr>
        <w:t>.2</w:t>
      </w:r>
      <w:r>
        <w:rPr>
          <w:rFonts w:ascii="Soberana Sans" w:hAnsi="Soberana Sans" w:cs="Georgia"/>
          <w:sz w:val="20"/>
          <w:szCs w:val="20"/>
        </w:rPr>
        <w:t xml:space="preserve"> (inclusión de clave 5 = Anticipada o Diferida)</w:t>
      </w:r>
      <w:r w:rsidRPr="003366AD">
        <w:rPr>
          <w:rFonts w:ascii="Soberana Sans" w:hAnsi="Soberana Sans" w:cs="Georgia"/>
          <w:sz w:val="20"/>
          <w:szCs w:val="20"/>
        </w:rPr>
        <w:t>.</w:t>
      </w:r>
    </w:p>
    <w:p w:rsidR="0059711B" w:rsidRPr="003366AD" w:rsidRDefault="0059711B" w:rsidP="0059711B">
      <w:pPr>
        <w:pStyle w:val="Texto"/>
        <w:numPr>
          <w:ilvl w:val="0"/>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rsidR="0059711B" w:rsidRPr="003366AD" w:rsidRDefault="0059711B" w:rsidP="0059711B">
      <w:pPr>
        <w:pStyle w:val="Texto"/>
        <w:numPr>
          <w:ilvl w:val="1"/>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Pr>
          <w:rFonts w:ascii="Soberana Sans" w:hAnsi="Soberana Sans" w:cs="Georgia"/>
          <w:sz w:val="20"/>
          <w:szCs w:val="20"/>
        </w:rPr>
        <w:t>Asegurado</w:t>
      </w:r>
      <w:r w:rsidRPr="003366AD">
        <w:rPr>
          <w:rFonts w:ascii="Soberana Sans" w:hAnsi="Soberana Sans" w:cs="Georgia"/>
          <w:sz w:val="20"/>
          <w:szCs w:val="20"/>
        </w:rPr>
        <w:t>.</w:t>
      </w:r>
    </w:p>
    <w:p w:rsidR="0059711B" w:rsidRPr="003366AD" w:rsidRDefault="0059711B" w:rsidP="0059711B">
      <w:pPr>
        <w:pStyle w:val="Texto"/>
        <w:numPr>
          <w:ilvl w:val="1"/>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w:t>
      </w:r>
      <w:r>
        <w:rPr>
          <w:rFonts w:ascii="Soberana Sans" w:hAnsi="Soberana Sans" w:cs="Georgia"/>
          <w:sz w:val="20"/>
          <w:szCs w:val="20"/>
        </w:rPr>
        <w:t>uma Asegurada (beneficio 3</w:t>
      </w:r>
      <w:r w:rsidRPr="003366AD">
        <w:rPr>
          <w:rFonts w:ascii="Soberana Sans" w:hAnsi="Soberana Sans" w:cs="Georgia"/>
          <w:sz w:val="20"/>
          <w:szCs w:val="20"/>
        </w:rPr>
        <w:t>).</w:t>
      </w:r>
    </w:p>
    <w:p w:rsidR="0059711B" w:rsidRPr="003366AD" w:rsidRDefault="0059711B" w:rsidP="0059711B">
      <w:pPr>
        <w:pStyle w:val="Texto"/>
        <w:numPr>
          <w:ilvl w:val="1"/>
          <w:numId w:val="26"/>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Pr>
          <w:rFonts w:ascii="Soberana Sans" w:hAnsi="Soberana Sans" w:cs="Georgia"/>
          <w:sz w:val="20"/>
          <w:szCs w:val="20"/>
        </w:rPr>
        <w:t xml:space="preserve"> (consistencia en caso de coaseguro)</w:t>
      </w:r>
      <w:r w:rsidRPr="003366AD">
        <w:rPr>
          <w:rFonts w:ascii="Soberana Sans" w:hAnsi="Soberana Sans" w:cs="Georgia"/>
          <w:sz w:val="20"/>
          <w:szCs w:val="20"/>
        </w:rPr>
        <w:t>.</w:t>
      </w:r>
    </w:p>
    <w:bookmarkEnd w:id="5"/>
    <w:p w:rsidR="00AB4B03" w:rsidRPr="005322A3" w:rsidRDefault="00AB4B03" w:rsidP="00AB4B03">
      <w:pPr>
        <w:pStyle w:val="Texto"/>
        <w:spacing w:after="70" w:line="240" w:lineRule="auto"/>
        <w:ind w:left="1008" w:firstLine="0"/>
        <w:rPr>
          <w:rFonts w:ascii="Soberana Sans" w:hAnsi="Soberana Sans" w:cs="Georgia"/>
          <w:sz w:val="20"/>
          <w:szCs w:val="20"/>
        </w:rPr>
      </w:pPr>
    </w:p>
    <w:p w:rsidR="00AB4B03" w:rsidRPr="005322A3" w:rsidRDefault="00AB4B03" w:rsidP="008261BF">
      <w:pPr>
        <w:pStyle w:val="Texto"/>
        <w:spacing w:after="70" w:line="240" w:lineRule="auto"/>
        <w:ind w:firstLine="0"/>
        <w:rPr>
          <w:rFonts w:ascii="Soberana Sans" w:hAnsi="Soberana Sans" w:cs="Georgia"/>
          <w:sz w:val="20"/>
          <w:szCs w:val="20"/>
        </w:rPr>
      </w:pPr>
    </w:p>
    <w:sectPr w:rsidR="00AB4B03" w:rsidRPr="005322A3" w:rsidSect="00CF423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BF" w:rsidRDefault="00D23FBF" w:rsidP="00F726A5">
      <w:r>
        <w:separator/>
      </w:r>
    </w:p>
  </w:endnote>
  <w:endnote w:type="continuationSeparator" w:id="0">
    <w:p w:rsidR="00D23FBF" w:rsidRDefault="00D23FBF"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07890"/>
      <w:docPartObj>
        <w:docPartGallery w:val="Page Numbers (Bottom of Page)"/>
        <w:docPartUnique/>
      </w:docPartObj>
    </w:sdtPr>
    <w:sdtContent>
      <w:p w:rsidR="00537CD8" w:rsidRDefault="00537CD8" w:rsidP="0062320C">
        <w:pPr>
          <w:pStyle w:val="Piedepgina"/>
          <w:jc w:val="center"/>
        </w:pPr>
      </w:p>
      <w:p w:rsidR="00537CD8" w:rsidRDefault="00537CD8" w:rsidP="0062320C">
        <w:pPr>
          <w:pStyle w:val="Piedepgina"/>
          <w:jc w:val="center"/>
        </w:pPr>
        <w:r>
          <w:fldChar w:fldCharType="begin"/>
        </w:r>
        <w:r>
          <w:instrText>PAGE   \* MERGEFORMAT</w:instrText>
        </w:r>
        <w:r>
          <w:fldChar w:fldCharType="separate"/>
        </w:r>
        <w:r w:rsidR="00805286">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BF" w:rsidRDefault="00D23FBF" w:rsidP="00F726A5">
      <w:r>
        <w:separator/>
      </w:r>
    </w:p>
  </w:footnote>
  <w:footnote w:type="continuationSeparator" w:id="0">
    <w:p w:rsidR="00D23FBF" w:rsidRDefault="00D23FBF"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B7B2B00"/>
    <w:multiLevelType w:val="hybridMultilevel"/>
    <w:tmpl w:val="A3F09E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7"/>
  </w:num>
  <w:num w:numId="24">
    <w:abstractNumId w:val="7"/>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14B8"/>
    <w:rsid w:val="00002320"/>
    <w:rsid w:val="00002E33"/>
    <w:rsid w:val="00005F15"/>
    <w:rsid w:val="000224BA"/>
    <w:rsid w:val="000236C3"/>
    <w:rsid w:val="000256D4"/>
    <w:rsid w:val="00026932"/>
    <w:rsid w:val="00036E66"/>
    <w:rsid w:val="00051DA8"/>
    <w:rsid w:val="000619E0"/>
    <w:rsid w:val="00063492"/>
    <w:rsid w:val="00066E16"/>
    <w:rsid w:val="00067974"/>
    <w:rsid w:val="00067F2E"/>
    <w:rsid w:val="00070636"/>
    <w:rsid w:val="000720CF"/>
    <w:rsid w:val="00072A1F"/>
    <w:rsid w:val="00074360"/>
    <w:rsid w:val="000868EB"/>
    <w:rsid w:val="000869DB"/>
    <w:rsid w:val="00093F23"/>
    <w:rsid w:val="000B0CEB"/>
    <w:rsid w:val="000C1C02"/>
    <w:rsid w:val="000C2AE3"/>
    <w:rsid w:val="000C2C77"/>
    <w:rsid w:val="000D07AB"/>
    <w:rsid w:val="000D2148"/>
    <w:rsid w:val="000D40A6"/>
    <w:rsid w:val="000D6EA6"/>
    <w:rsid w:val="000E00F2"/>
    <w:rsid w:val="000E6D65"/>
    <w:rsid w:val="000F1543"/>
    <w:rsid w:val="000F26D0"/>
    <w:rsid w:val="00102719"/>
    <w:rsid w:val="0010714E"/>
    <w:rsid w:val="00111CF1"/>
    <w:rsid w:val="00112058"/>
    <w:rsid w:val="00114295"/>
    <w:rsid w:val="0011685F"/>
    <w:rsid w:val="0011707F"/>
    <w:rsid w:val="00120C2E"/>
    <w:rsid w:val="00123924"/>
    <w:rsid w:val="00125E76"/>
    <w:rsid w:val="00132136"/>
    <w:rsid w:val="0013419B"/>
    <w:rsid w:val="001526E7"/>
    <w:rsid w:val="00154CFA"/>
    <w:rsid w:val="001560F5"/>
    <w:rsid w:val="00160419"/>
    <w:rsid w:val="00164496"/>
    <w:rsid w:val="001652F9"/>
    <w:rsid w:val="00165C30"/>
    <w:rsid w:val="00167E34"/>
    <w:rsid w:val="00172A12"/>
    <w:rsid w:val="00185071"/>
    <w:rsid w:val="00191FDC"/>
    <w:rsid w:val="0019753C"/>
    <w:rsid w:val="001A0BF3"/>
    <w:rsid w:val="001A1C30"/>
    <w:rsid w:val="001A64FD"/>
    <w:rsid w:val="001B56AE"/>
    <w:rsid w:val="001B74CD"/>
    <w:rsid w:val="001C2303"/>
    <w:rsid w:val="001D3C07"/>
    <w:rsid w:val="001D77ED"/>
    <w:rsid w:val="001E6279"/>
    <w:rsid w:val="001F0BE9"/>
    <w:rsid w:val="0020215C"/>
    <w:rsid w:val="002066C2"/>
    <w:rsid w:val="002112E9"/>
    <w:rsid w:val="00213B4C"/>
    <w:rsid w:val="00213E35"/>
    <w:rsid w:val="002158A8"/>
    <w:rsid w:val="00223167"/>
    <w:rsid w:val="002267D4"/>
    <w:rsid w:val="00231DAA"/>
    <w:rsid w:val="00235726"/>
    <w:rsid w:val="002377C5"/>
    <w:rsid w:val="00241B16"/>
    <w:rsid w:val="002420A0"/>
    <w:rsid w:val="002651E3"/>
    <w:rsid w:val="00267362"/>
    <w:rsid w:val="0029118E"/>
    <w:rsid w:val="00292EA7"/>
    <w:rsid w:val="00296A2A"/>
    <w:rsid w:val="00297992"/>
    <w:rsid w:val="002A1399"/>
    <w:rsid w:val="002A64C4"/>
    <w:rsid w:val="002B40A1"/>
    <w:rsid w:val="002C3878"/>
    <w:rsid w:val="002C476A"/>
    <w:rsid w:val="002C4CB1"/>
    <w:rsid w:val="002D6C12"/>
    <w:rsid w:val="002E2D58"/>
    <w:rsid w:val="002E7C29"/>
    <w:rsid w:val="002F12F5"/>
    <w:rsid w:val="002F5B14"/>
    <w:rsid w:val="002F63DE"/>
    <w:rsid w:val="002F650C"/>
    <w:rsid w:val="00300B67"/>
    <w:rsid w:val="003076E5"/>
    <w:rsid w:val="003175ED"/>
    <w:rsid w:val="00321600"/>
    <w:rsid w:val="003230D1"/>
    <w:rsid w:val="00327F37"/>
    <w:rsid w:val="0033224D"/>
    <w:rsid w:val="00344543"/>
    <w:rsid w:val="00345D70"/>
    <w:rsid w:val="00346922"/>
    <w:rsid w:val="00353225"/>
    <w:rsid w:val="0036181A"/>
    <w:rsid w:val="00361A13"/>
    <w:rsid w:val="0037782E"/>
    <w:rsid w:val="00377901"/>
    <w:rsid w:val="00381AA1"/>
    <w:rsid w:val="00383F3C"/>
    <w:rsid w:val="003840EE"/>
    <w:rsid w:val="00385483"/>
    <w:rsid w:val="003858F2"/>
    <w:rsid w:val="0039277F"/>
    <w:rsid w:val="003A2927"/>
    <w:rsid w:val="003A76C3"/>
    <w:rsid w:val="003C026A"/>
    <w:rsid w:val="003C0498"/>
    <w:rsid w:val="003C4C6D"/>
    <w:rsid w:val="003D0B8E"/>
    <w:rsid w:val="003F082E"/>
    <w:rsid w:val="003F4288"/>
    <w:rsid w:val="0040031D"/>
    <w:rsid w:val="00401F6E"/>
    <w:rsid w:val="00402FE1"/>
    <w:rsid w:val="00414361"/>
    <w:rsid w:val="00417967"/>
    <w:rsid w:val="0042005C"/>
    <w:rsid w:val="0042223C"/>
    <w:rsid w:val="004234F0"/>
    <w:rsid w:val="004312C4"/>
    <w:rsid w:val="0043345C"/>
    <w:rsid w:val="004375D1"/>
    <w:rsid w:val="00450952"/>
    <w:rsid w:val="0045255B"/>
    <w:rsid w:val="00453691"/>
    <w:rsid w:val="0045445E"/>
    <w:rsid w:val="004606AC"/>
    <w:rsid w:val="00466F86"/>
    <w:rsid w:val="00470319"/>
    <w:rsid w:val="004725AA"/>
    <w:rsid w:val="00480938"/>
    <w:rsid w:val="00480EF7"/>
    <w:rsid w:val="00486524"/>
    <w:rsid w:val="00487ED1"/>
    <w:rsid w:val="00491C56"/>
    <w:rsid w:val="00494AFE"/>
    <w:rsid w:val="00497A75"/>
    <w:rsid w:val="004A16CC"/>
    <w:rsid w:val="004A2EE5"/>
    <w:rsid w:val="004B3FCA"/>
    <w:rsid w:val="004C021F"/>
    <w:rsid w:val="004C06C4"/>
    <w:rsid w:val="004C53D4"/>
    <w:rsid w:val="004D3A3E"/>
    <w:rsid w:val="004D655E"/>
    <w:rsid w:val="004D7716"/>
    <w:rsid w:val="004E3B53"/>
    <w:rsid w:val="004E5D5E"/>
    <w:rsid w:val="004E7030"/>
    <w:rsid w:val="004F00AA"/>
    <w:rsid w:val="004F3F96"/>
    <w:rsid w:val="0050100C"/>
    <w:rsid w:val="005040DD"/>
    <w:rsid w:val="00504598"/>
    <w:rsid w:val="00504657"/>
    <w:rsid w:val="0050648C"/>
    <w:rsid w:val="00510409"/>
    <w:rsid w:val="00511949"/>
    <w:rsid w:val="00514E0F"/>
    <w:rsid w:val="00522430"/>
    <w:rsid w:val="00523F3E"/>
    <w:rsid w:val="005322A3"/>
    <w:rsid w:val="00537CD8"/>
    <w:rsid w:val="00544AEB"/>
    <w:rsid w:val="00545B66"/>
    <w:rsid w:val="00546524"/>
    <w:rsid w:val="005478BE"/>
    <w:rsid w:val="00550410"/>
    <w:rsid w:val="00554F3B"/>
    <w:rsid w:val="00555ABA"/>
    <w:rsid w:val="005616A7"/>
    <w:rsid w:val="00572F92"/>
    <w:rsid w:val="00580852"/>
    <w:rsid w:val="00582E3C"/>
    <w:rsid w:val="00592FB9"/>
    <w:rsid w:val="005930CA"/>
    <w:rsid w:val="00594C9A"/>
    <w:rsid w:val="00596539"/>
    <w:rsid w:val="0059711B"/>
    <w:rsid w:val="00597C40"/>
    <w:rsid w:val="005A3A6B"/>
    <w:rsid w:val="005A4F16"/>
    <w:rsid w:val="005A742F"/>
    <w:rsid w:val="005B10BC"/>
    <w:rsid w:val="005B5562"/>
    <w:rsid w:val="005C0C4A"/>
    <w:rsid w:val="005C7F6A"/>
    <w:rsid w:val="005D1EC2"/>
    <w:rsid w:val="005D2546"/>
    <w:rsid w:val="005E2BB3"/>
    <w:rsid w:val="005E5008"/>
    <w:rsid w:val="005E567D"/>
    <w:rsid w:val="005F5A27"/>
    <w:rsid w:val="00611395"/>
    <w:rsid w:val="00616300"/>
    <w:rsid w:val="00620100"/>
    <w:rsid w:val="0062320C"/>
    <w:rsid w:val="00626584"/>
    <w:rsid w:val="00626DC3"/>
    <w:rsid w:val="0063053C"/>
    <w:rsid w:val="006308A5"/>
    <w:rsid w:val="00634859"/>
    <w:rsid w:val="00635074"/>
    <w:rsid w:val="00644349"/>
    <w:rsid w:val="00651F79"/>
    <w:rsid w:val="006565EA"/>
    <w:rsid w:val="0065777E"/>
    <w:rsid w:val="00662086"/>
    <w:rsid w:val="00666F48"/>
    <w:rsid w:val="0067365F"/>
    <w:rsid w:val="0067556E"/>
    <w:rsid w:val="006766CF"/>
    <w:rsid w:val="00685799"/>
    <w:rsid w:val="00687CFD"/>
    <w:rsid w:val="00687FD6"/>
    <w:rsid w:val="00692554"/>
    <w:rsid w:val="006B4956"/>
    <w:rsid w:val="006B78A9"/>
    <w:rsid w:val="006C04A9"/>
    <w:rsid w:val="006D1E2A"/>
    <w:rsid w:val="006D3C57"/>
    <w:rsid w:val="006E17CE"/>
    <w:rsid w:val="006E3A6A"/>
    <w:rsid w:val="006E5B08"/>
    <w:rsid w:val="006E6157"/>
    <w:rsid w:val="006F3A83"/>
    <w:rsid w:val="00704944"/>
    <w:rsid w:val="0071199F"/>
    <w:rsid w:val="0071630A"/>
    <w:rsid w:val="00717C33"/>
    <w:rsid w:val="00720340"/>
    <w:rsid w:val="00722A66"/>
    <w:rsid w:val="0073119C"/>
    <w:rsid w:val="007328EF"/>
    <w:rsid w:val="007333C7"/>
    <w:rsid w:val="00735F13"/>
    <w:rsid w:val="00740C75"/>
    <w:rsid w:val="00742F5F"/>
    <w:rsid w:val="0074323E"/>
    <w:rsid w:val="007478FA"/>
    <w:rsid w:val="007537DE"/>
    <w:rsid w:val="007550DA"/>
    <w:rsid w:val="0075638E"/>
    <w:rsid w:val="00762651"/>
    <w:rsid w:val="00774528"/>
    <w:rsid w:val="00780B3B"/>
    <w:rsid w:val="00780E5B"/>
    <w:rsid w:val="007810F7"/>
    <w:rsid w:val="00784F1A"/>
    <w:rsid w:val="0078705E"/>
    <w:rsid w:val="00790B99"/>
    <w:rsid w:val="0079739F"/>
    <w:rsid w:val="007A0CB2"/>
    <w:rsid w:val="007A3570"/>
    <w:rsid w:val="007A3F9F"/>
    <w:rsid w:val="007B5A55"/>
    <w:rsid w:val="007B6EC7"/>
    <w:rsid w:val="007B7623"/>
    <w:rsid w:val="007B7C16"/>
    <w:rsid w:val="007C20B6"/>
    <w:rsid w:val="007C2F08"/>
    <w:rsid w:val="007C2F4D"/>
    <w:rsid w:val="007C3C0D"/>
    <w:rsid w:val="007C3D7C"/>
    <w:rsid w:val="007D2C02"/>
    <w:rsid w:val="007D4767"/>
    <w:rsid w:val="007E6C59"/>
    <w:rsid w:val="007F0E36"/>
    <w:rsid w:val="007F6995"/>
    <w:rsid w:val="00805286"/>
    <w:rsid w:val="00806A69"/>
    <w:rsid w:val="00810BB5"/>
    <w:rsid w:val="00810E7A"/>
    <w:rsid w:val="00811122"/>
    <w:rsid w:val="008153E7"/>
    <w:rsid w:val="00815D75"/>
    <w:rsid w:val="0081730F"/>
    <w:rsid w:val="008258F2"/>
    <w:rsid w:val="008261BF"/>
    <w:rsid w:val="00831854"/>
    <w:rsid w:val="00832F5F"/>
    <w:rsid w:val="00833C44"/>
    <w:rsid w:val="0083784C"/>
    <w:rsid w:val="0084247B"/>
    <w:rsid w:val="008501C0"/>
    <w:rsid w:val="00850DAB"/>
    <w:rsid w:val="00855F4F"/>
    <w:rsid w:val="0086090D"/>
    <w:rsid w:val="00862F2E"/>
    <w:rsid w:val="00866468"/>
    <w:rsid w:val="00876461"/>
    <w:rsid w:val="00876FE9"/>
    <w:rsid w:val="008777AE"/>
    <w:rsid w:val="008802BD"/>
    <w:rsid w:val="00885587"/>
    <w:rsid w:val="0089056C"/>
    <w:rsid w:val="00890FE3"/>
    <w:rsid w:val="00893067"/>
    <w:rsid w:val="00896329"/>
    <w:rsid w:val="00896C51"/>
    <w:rsid w:val="00897246"/>
    <w:rsid w:val="008A4593"/>
    <w:rsid w:val="008A4CFD"/>
    <w:rsid w:val="008C0053"/>
    <w:rsid w:val="008C71BB"/>
    <w:rsid w:val="008D2391"/>
    <w:rsid w:val="008E16B6"/>
    <w:rsid w:val="008E76F0"/>
    <w:rsid w:val="008F2ABA"/>
    <w:rsid w:val="008F34C0"/>
    <w:rsid w:val="008F4253"/>
    <w:rsid w:val="008F50EA"/>
    <w:rsid w:val="008F53C6"/>
    <w:rsid w:val="008F7668"/>
    <w:rsid w:val="009000B0"/>
    <w:rsid w:val="0090227F"/>
    <w:rsid w:val="009022A8"/>
    <w:rsid w:val="00903D8D"/>
    <w:rsid w:val="00907372"/>
    <w:rsid w:val="0091169E"/>
    <w:rsid w:val="00915A78"/>
    <w:rsid w:val="0091684E"/>
    <w:rsid w:val="00916B3B"/>
    <w:rsid w:val="009235FB"/>
    <w:rsid w:val="00933366"/>
    <w:rsid w:val="00935BFC"/>
    <w:rsid w:val="009433F4"/>
    <w:rsid w:val="00944577"/>
    <w:rsid w:val="0094594C"/>
    <w:rsid w:val="00945B82"/>
    <w:rsid w:val="0095126A"/>
    <w:rsid w:val="0095411F"/>
    <w:rsid w:val="00960C6C"/>
    <w:rsid w:val="00960F10"/>
    <w:rsid w:val="0096126A"/>
    <w:rsid w:val="00961D25"/>
    <w:rsid w:val="0096260C"/>
    <w:rsid w:val="009655FA"/>
    <w:rsid w:val="00965E13"/>
    <w:rsid w:val="009734DE"/>
    <w:rsid w:val="0098106B"/>
    <w:rsid w:val="009833E2"/>
    <w:rsid w:val="00990272"/>
    <w:rsid w:val="00994FBD"/>
    <w:rsid w:val="009A77F8"/>
    <w:rsid w:val="009B130B"/>
    <w:rsid w:val="009B16E3"/>
    <w:rsid w:val="009B34B6"/>
    <w:rsid w:val="009C317C"/>
    <w:rsid w:val="009C7B6B"/>
    <w:rsid w:val="009E0FFA"/>
    <w:rsid w:val="009E2705"/>
    <w:rsid w:val="009E7002"/>
    <w:rsid w:val="009E7B0E"/>
    <w:rsid w:val="009F3006"/>
    <w:rsid w:val="009F3C31"/>
    <w:rsid w:val="009F70A9"/>
    <w:rsid w:val="00A011B4"/>
    <w:rsid w:val="00A02A59"/>
    <w:rsid w:val="00A07CED"/>
    <w:rsid w:val="00A10C0A"/>
    <w:rsid w:val="00A14140"/>
    <w:rsid w:val="00A15368"/>
    <w:rsid w:val="00A15664"/>
    <w:rsid w:val="00A178D7"/>
    <w:rsid w:val="00A31013"/>
    <w:rsid w:val="00A50F29"/>
    <w:rsid w:val="00A51F40"/>
    <w:rsid w:val="00A52279"/>
    <w:rsid w:val="00A5683D"/>
    <w:rsid w:val="00A6308F"/>
    <w:rsid w:val="00A73161"/>
    <w:rsid w:val="00A73C0D"/>
    <w:rsid w:val="00A756DD"/>
    <w:rsid w:val="00A807D3"/>
    <w:rsid w:val="00A83E84"/>
    <w:rsid w:val="00A8534B"/>
    <w:rsid w:val="00A90919"/>
    <w:rsid w:val="00A91A36"/>
    <w:rsid w:val="00A949C1"/>
    <w:rsid w:val="00A95367"/>
    <w:rsid w:val="00AB25E6"/>
    <w:rsid w:val="00AB36EB"/>
    <w:rsid w:val="00AB4B03"/>
    <w:rsid w:val="00AC3F2A"/>
    <w:rsid w:val="00AD5131"/>
    <w:rsid w:val="00AE0EA4"/>
    <w:rsid w:val="00AE301D"/>
    <w:rsid w:val="00AE5EE0"/>
    <w:rsid w:val="00AE7859"/>
    <w:rsid w:val="00AF1381"/>
    <w:rsid w:val="00AF31C2"/>
    <w:rsid w:val="00AF363A"/>
    <w:rsid w:val="00AF4705"/>
    <w:rsid w:val="00AF56D1"/>
    <w:rsid w:val="00AF5B40"/>
    <w:rsid w:val="00AF69AA"/>
    <w:rsid w:val="00B0031D"/>
    <w:rsid w:val="00B033D1"/>
    <w:rsid w:val="00B13BC5"/>
    <w:rsid w:val="00B173EE"/>
    <w:rsid w:val="00B212D9"/>
    <w:rsid w:val="00B26DF4"/>
    <w:rsid w:val="00B27437"/>
    <w:rsid w:val="00B3160A"/>
    <w:rsid w:val="00B342E8"/>
    <w:rsid w:val="00B457FE"/>
    <w:rsid w:val="00B47D21"/>
    <w:rsid w:val="00B503A2"/>
    <w:rsid w:val="00B52281"/>
    <w:rsid w:val="00B52B41"/>
    <w:rsid w:val="00B53911"/>
    <w:rsid w:val="00B579DF"/>
    <w:rsid w:val="00B6098D"/>
    <w:rsid w:val="00B802C9"/>
    <w:rsid w:val="00B81B67"/>
    <w:rsid w:val="00B94DD4"/>
    <w:rsid w:val="00B968A1"/>
    <w:rsid w:val="00BA08CF"/>
    <w:rsid w:val="00BA48C6"/>
    <w:rsid w:val="00BB1B3B"/>
    <w:rsid w:val="00BB300A"/>
    <w:rsid w:val="00BB3A7F"/>
    <w:rsid w:val="00BB6D13"/>
    <w:rsid w:val="00BC2E35"/>
    <w:rsid w:val="00BC4B12"/>
    <w:rsid w:val="00BC7F8F"/>
    <w:rsid w:val="00BD0566"/>
    <w:rsid w:val="00BD7607"/>
    <w:rsid w:val="00BE0A91"/>
    <w:rsid w:val="00BE3252"/>
    <w:rsid w:val="00BE3F9E"/>
    <w:rsid w:val="00BE54C5"/>
    <w:rsid w:val="00BF1760"/>
    <w:rsid w:val="00BF27D0"/>
    <w:rsid w:val="00C00372"/>
    <w:rsid w:val="00C01CA8"/>
    <w:rsid w:val="00C14D46"/>
    <w:rsid w:val="00C17C59"/>
    <w:rsid w:val="00C21155"/>
    <w:rsid w:val="00C23F58"/>
    <w:rsid w:val="00C24E65"/>
    <w:rsid w:val="00C320C3"/>
    <w:rsid w:val="00C369FA"/>
    <w:rsid w:val="00C36B66"/>
    <w:rsid w:val="00C44791"/>
    <w:rsid w:val="00C50CBF"/>
    <w:rsid w:val="00C51DCD"/>
    <w:rsid w:val="00C52BBB"/>
    <w:rsid w:val="00C53342"/>
    <w:rsid w:val="00C566EF"/>
    <w:rsid w:val="00C70C8B"/>
    <w:rsid w:val="00C721F8"/>
    <w:rsid w:val="00C744E9"/>
    <w:rsid w:val="00C85D55"/>
    <w:rsid w:val="00C93BF5"/>
    <w:rsid w:val="00CA1301"/>
    <w:rsid w:val="00CA2517"/>
    <w:rsid w:val="00CA25DA"/>
    <w:rsid w:val="00CB1448"/>
    <w:rsid w:val="00CB3EF7"/>
    <w:rsid w:val="00CB62F0"/>
    <w:rsid w:val="00CC01F2"/>
    <w:rsid w:val="00CC580C"/>
    <w:rsid w:val="00CC6C54"/>
    <w:rsid w:val="00CC7A2F"/>
    <w:rsid w:val="00CD2C58"/>
    <w:rsid w:val="00CE5A77"/>
    <w:rsid w:val="00CE618D"/>
    <w:rsid w:val="00CE7B41"/>
    <w:rsid w:val="00CF4237"/>
    <w:rsid w:val="00D115B1"/>
    <w:rsid w:val="00D12EDD"/>
    <w:rsid w:val="00D14FD9"/>
    <w:rsid w:val="00D15239"/>
    <w:rsid w:val="00D23FBF"/>
    <w:rsid w:val="00D26709"/>
    <w:rsid w:val="00D31D0F"/>
    <w:rsid w:val="00D32130"/>
    <w:rsid w:val="00D3282B"/>
    <w:rsid w:val="00D32932"/>
    <w:rsid w:val="00D33470"/>
    <w:rsid w:val="00D40DCC"/>
    <w:rsid w:val="00D42C39"/>
    <w:rsid w:val="00D4355B"/>
    <w:rsid w:val="00D5229F"/>
    <w:rsid w:val="00D569BF"/>
    <w:rsid w:val="00D67F63"/>
    <w:rsid w:val="00D71EB9"/>
    <w:rsid w:val="00D773E2"/>
    <w:rsid w:val="00D77F58"/>
    <w:rsid w:val="00D833B0"/>
    <w:rsid w:val="00D85E7D"/>
    <w:rsid w:val="00D94D42"/>
    <w:rsid w:val="00D9520B"/>
    <w:rsid w:val="00D95E69"/>
    <w:rsid w:val="00D964D2"/>
    <w:rsid w:val="00DB0CB0"/>
    <w:rsid w:val="00DB18F7"/>
    <w:rsid w:val="00DC1857"/>
    <w:rsid w:val="00DC362E"/>
    <w:rsid w:val="00DD01F4"/>
    <w:rsid w:val="00DD0CF2"/>
    <w:rsid w:val="00DD1583"/>
    <w:rsid w:val="00DD2779"/>
    <w:rsid w:val="00DD33D1"/>
    <w:rsid w:val="00DF1BDC"/>
    <w:rsid w:val="00DF251D"/>
    <w:rsid w:val="00DF54EC"/>
    <w:rsid w:val="00DF7A7D"/>
    <w:rsid w:val="00E00F2F"/>
    <w:rsid w:val="00E05C26"/>
    <w:rsid w:val="00E24E24"/>
    <w:rsid w:val="00E3064C"/>
    <w:rsid w:val="00E30D92"/>
    <w:rsid w:val="00E34E70"/>
    <w:rsid w:val="00E40235"/>
    <w:rsid w:val="00E41638"/>
    <w:rsid w:val="00E42F5B"/>
    <w:rsid w:val="00E44918"/>
    <w:rsid w:val="00E45CC4"/>
    <w:rsid w:val="00E505EE"/>
    <w:rsid w:val="00E519B9"/>
    <w:rsid w:val="00E80AB4"/>
    <w:rsid w:val="00E826D2"/>
    <w:rsid w:val="00E8600D"/>
    <w:rsid w:val="00E86D44"/>
    <w:rsid w:val="00E87238"/>
    <w:rsid w:val="00E91584"/>
    <w:rsid w:val="00EA6D5C"/>
    <w:rsid w:val="00EA775C"/>
    <w:rsid w:val="00EB0870"/>
    <w:rsid w:val="00EB2E51"/>
    <w:rsid w:val="00EC1718"/>
    <w:rsid w:val="00EC1A95"/>
    <w:rsid w:val="00EC4092"/>
    <w:rsid w:val="00ED53C9"/>
    <w:rsid w:val="00ED66FB"/>
    <w:rsid w:val="00EE6D1C"/>
    <w:rsid w:val="00EF10F3"/>
    <w:rsid w:val="00EF129A"/>
    <w:rsid w:val="00F02100"/>
    <w:rsid w:val="00F061D7"/>
    <w:rsid w:val="00F115D9"/>
    <w:rsid w:val="00F15488"/>
    <w:rsid w:val="00F21D23"/>
    <w:rsid w:val="00F44952"/>
    <w:rsid w:val="00F45744"/>
    <w:rsid w:val="00F55A70"/>
    <w:rsid w:val="00F5648B"/>
    <w:rsid w:val="00F57ABB"/>
    <w:rsid w:val="00F60251"/>
    <w:rsid w:val="00F675CC"/>
    <w:rsid w:val="00F70CCA"/>
    <w:rsid w:val="00F726A5"/>
    <w:rsid w:val="00F8087A"/>
    <w:rsid w:val="00F84E22"/>
    <w:rsid w:val="00F874B7"/>
    <w:rsid w:val="00F9295B"/>
    <w:rsid w:val="00F94CAD"/>
    <w:rsid w:val="00FA29EB"/>
    <w:rsid w:val="00FA3054"/>
    <w:rsid w:val="00FA4891"/>
    <w:rsid w:val="00FA6C2F"/>
    <w:rsid w:val="00FB3205"/>
    <w:rsid w:val="00FC1D7D"/>
    <w:rsid w:val="00FC54D2"/>
    <w:rsid w:val="00FC6392"/>
    <w:rsid w:val="00FD7551"/>
    <w:rsid w:val="00FD7B0D"/>
    <w:rsid w:val="00FF2029"/>
    <w:rsid w:val="00FF2663"/>
    <w:rsid w:val="00FF3A98"/>
    <w:rsid w:val="00FF7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FEF09"/>
  <w15:docId w15:val="{D2CE4A3F-7D04-4E1A-9A43-D72F645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C52BBB"/>
    <w:pPr>
      <w:tabs>
        <w:tab w:val="left" w:pos="1320"/>
        <w:tab w:val="left" w:pos="1629"/>
      </w:tabs>
      <w:ind w:left="1647" w:hanging="1440"/>
    </w:pPr>
    <w:rPr>
      <w:szCs w:val="20"/>
      <w:lang w:val="es-ES_tradnl"/>
    </w:rPr>
  </w:style>
  <w:style w:type="paragraph" w:styleId="Prrafodelista">
    <w:name w:val="List Paragraph"/>
    <w:basedOn w:val="Normal"/>
    <w:uiPriority w:val="34"/>
    <w:qFormat/>
    <w:rsid w:val="00C52BBB"/>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7478FA"/>
    <w:rPr>
      <w:sz w:val="16"/>
      <w:szCs w:val="16"/>
    </w:rPr>
  </w:style>
  <w:style w:type="table" w:styleId="Tablaconcuadrcula">
    <w:name w:val="Table Grid"/>
    <w:basedOn w:val="Tablanormal"/>
    <w:uiPriority w:val="59"/>
    <w:locked/>
    <w:rsid w:val="0050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127">
      <w:bodyDiv w:val="1"/>
      <w:marLeft w:val="0"/>
      <w:marRight w:val="0"/>
      <w:marTop w:val="0"/>
      <w:marBottom w:val="0"/>
      <w:divBdr>
        <w:top w:val="none" w:sz="0" w:space="0" w:color="auto"/>
        <w:left w:val="none" w:sz="0" w:space="0" w:color="auto"/>
        <w:bottom w:val="none" w:sz="0" w:space="0" w:color="auto"/>
        <w:right w:val="none" w:sz="0" w:space="0" w:color="auto"/>
      </w:divBdr>
    </w:div>
    <w:div w:id="610943375">
      <w:bodyDiv w:val="1"/>
      <w:marLeft w:val="0"/>
      <w:marRight w:val="0"/>
      <w:marTop w:val="0"/>
      <w:marBottom w:val="0"/>
      <w:divBdr>
        <w:top w:val="none" w:sz="0" w:space="0" w:color="auto"/>
        <w:left w:val="none" w:sz="0" w:space="0" w:color="auto"/>
        <w:bottom w:val="none" w:sz="0" w:space="0" w:color="auto"/>
        <w:right w:val="none" w:sz="0" w:space="0" w:color="auto"/>
      </w:divBdr>
    </w:div>
    <w:div w:id="825824437">
      <w:bodyDiv w:val="1"/>
      <w:marLeft w:val="0"/>
      <w:marRight w:val="0"/>
      <w:marTop w:val="0"/>
      <w:marBottom w:val="0"/>
      <w:divBdr>
        <w:top w:val="none" w:sz="0" w:space="0" w:color="auto"/>
        <w:left w:val="none" w:sz="0" w:space="0" w:color="auto"/>
        <w:bottom w:val="none" w:sz="0" w:space="0" w:color="auto"/>
        <w:right w:val="none" w:sz="0" w:space="0" w:color="auto"/>
      </w:divBdr>
    </w:div>
    <w:div w:id="826628663">
      <w:bodyDiv w:val="1"/>
      <w:marLeft w:val="0"/>
      <w:marRight w:val="0"/>
      <w:marTop w:val="0"/>
      <w:marBottom w:val="0"/>
      <w:divBdr>
        <w:top w:val="none" w:sz="0" w:space="0" w:color="auto"/>
        <w:left w:val="none" w:sz="0" w:space="0" w:color="auto"/>
        <w:bottom w:val="none" w:sz="0" w:space="0" w:color="auto"/>
        <w:right w:val="none" w:sz="0" w:space="0" w:color="auto"/>
      </w:divBdr>
    </w:div>
    <w:div w:id="852764202">
      <w:bodyDiv w:val="1"/>
      <w:marLeft w:val="0"/>
      <w:marRight w:val="0"/>
      <w:marTop w:val="0"/>
      <w:marBottom w:val="0"/>
      <w:divBdr>
        <w:top w:val="none" w:sz="0" w:space="0" w:color="auto"/>
        <w:left w:val="none" w:sz="0" w:space="0" w:color="auto"/>
        <w:bottom w:val="none" w:sz="0" w:space="0" w:color="auto"/>
        <w:right w:val="none" w:sz="0" w:space="0" w:color="auto"/>
      </w:divBdr>
    </w:div>
    <w:div w:id="1242105462">
      <w:bodyDiv w:val="1"/>
      <w:marLeft w:val="0"/>
      <w:marRight w:val="0"/>
      <w:marTop w:val="0"/>
      <w:marBottom w:val="0"/>
      <w:divBdr>
        <w:top w:val="none" w:sz="0" w:space="0" w:color="auto"/>
        <w:left w:val="none" w:sz="0" w:space="0" w:color="auto"/>
        <w:bottom w:val="none" w:sz="0" w:space="0" w:color="auto"/>
        <w:right w:val="none" w:sz="0" w:space="0" w:color="auto"/>
      </w:divBdr>
    </w:div>
    <w:div w:id="1278023575">
      <w:bodyDiv w:val="1"/>
      <w:marLeft w:val="0"/>
      <w:marRight w:val="0"/>
      <w:marTop w:val="0"/>
      <w:marBottom w:val="0"/>
      <w:divBdr>
        <w:top w:val="none" w:sz="0" w:space="0" w:color="auto"/>
        <w:left w:val="none" w:sz="0" w:space="0" w:color="auto"/>
        <w:bottom w:val="none" w:sz="0" w:space="0" w:color="auto"/>
        <w:right w:val="none" w:sz="0" w:space="0" w:color="auto"/>
      </w:divBdr>
    </w:div>
    <w:div w:id="1640959537">
      <w:bodyDiv w:val="1"/>
      <w:marLeft w:val="0"/>
      <w:marRight w:val="0"/>
      <w:marTop w:val="0"/>
      <w:marBottom w:val="0"/>
      <w:divBdr>
        <w:top w:val="none" w:sz="0" w:space="0" w:color="auto"/>
        <w:left w:val="none" w:sz="0" w:space="0" w:color="auto"/>
        <w:bottom w:val="none" w:sz="0" w:space="0" w:color="auto"/>
        <w:right w:val="none" w:sz="0" w:space="0" w:color="auto"/>
      </w:divBdr>
    </w:div>
    <w:div w:id="1962224716">
      <w:bodyDiv w:val="1"/>
      <w:marLeft w:val="0"/>
      <w:marRight w:val="0"/>
      <w:marTop w:val="0"/>
      <w:marBottom w:val="0"/>
      <w:divBdr>
        <w:top w:val="none" w:sz="0" w:space="0" w:color="auto"/>
        <w:left w:val="none" w:sz="0" w:space="0" w:color="auto"/>
        <w:bottom w:val="none" w:sz="0" w:space="0" w:color="auto"/>
        <w:right w:val="none" w:sz="0" w:space="0" w:color="auto"/>
      </w:divBdr>
    </w:div>
    <w:div w:id="2043355304">
      <w:bodyDiv w:val="1"/>
      <w:marLeft w:val="0"/>
      <w:marRight w:val="0"/>
      <w:marTop w:val="0"/>
      <w:marBottom w:val="0"/>
      <w:divBdr>
        <w:top w:val="none" w:sz="0" w:space="0" w:color="auto"/>
        <w:left w:val="none" w:sz="0" w:space="0" w:color="auto"/>
        <w:bottom w:val="none" w:sz="0" w:space="0" w:color="auto"/>
        <w:right w:val="none" w:sz="0" w:space="0" w:color="auto"/>
      </w:divBdr>
    </w:div>
    <w:div w:id="20650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A</Orden>
    <Fecha xmlns="8a1bad36-d8b0-4cfa-9462-7c748c5ba06c">2019-01-11T06:00:00+00:00</Fecha>
    <Ejercicio xmlns="8a1bad36-d8b0-4cfa-9462-7c748c5ba06c">2018: Seguros (CUSF)</Ejercicio>
    <_dlc_DocId xmlns="fbb82a6a-a961-4754-99c6-5e8b59674839">ZUWP26PT267V-208-391</_dlc_DocId>
    <_dlc_DocIdUrl xmlns="fbb82a6a-a961-4754-99c6-5e8b59674839">
      <Url>https://www.cnsf.gob.mx/Sistemas/_layouts/15/DocIdRedir.aspx?ID=ZUWP26PT267V-208-391</Url>
      <Description>ZUWP26PT267V-208-391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41D29-4290-463D-BB46-BF3B45A1E13E}"/>
</file>

<file path=customXml/itemProps2.xml><?xml version="1.0" encoding="utf-8"?>
<ds:datastoreItem xmlns:ds="http://schemas.openxmlformats.org/officeDocument/2006/customXml" ds:itemID="{7BC8BC4A-9779-41AC-A5A4-E161E9CEBC2F}"/>
</file>

<file path=customXml/itemProps3.xml><?xml version="1.0" encoding="utf-8"?>
<ds:datastoreItem xmlns:ds="http://schemas.openxmlformats.org/officeDocument/2006/customXml" ds:itemID="{5232045B-956B-4CB6-B9A7-B24B154FD565}"/>
</file>

<file path=customXml/itemProps4.xml><?xml version="1.0" encoding="utf-8"?>
<ds:datastoreItem xmlns:ds="http://schemas.openxmlformats.org/officeDocument/2006/customXml" ds:itemID="{57BE3C0E-85BF-41B5-95D8-EE4FEC8D27E6}"/>
</file>

<file path=docProps/app.xml><?xml version="1.0" encoding="utf-8"?>
<Properties xmlns="http://schemas.openxmlformats.org/officeDocument/2006/extended-properties" xmlns:vt="http://schemas.openxmlformats.org/officeDocument/2006/docPropsVTypes">
  <Template>Normal</Template>
  <TotalTime>139</TotalTime>
  <Pages>14</Pages>
  <Words>5150</Words>
  <Characters>28327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Individual de la Operación de Accidentes y Enfermedades (Versión 01)</vt:lpstr>
    </vt:vector>
  </TitlesOfParts>
  <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de la Operación de Accidentes y Enfermedades (Versión 01)</dc:title>
  <dc:creator>KChavero</dc:creator>
  <cp:lastModifiedBy>ALFONSO PARRAO GUZMAN</cp:lastModifiedBy>
  <cp:revision>13</cp:revision>
  <cp:lastPrinted>2011-03-16T18:22:00Z</cp:lastPrinted>
  <dcterms:created xsi:type="dcterms:W3CDTF">2019-01-10T21:41:00Z</dcterms:created>
  <dcterms:modified xsi:type="dcterms:W3CDTF">2019-01-11T18:50:00Z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Individual de la Operación de Accidentes y Enfermedades (Versión 1)</vt:lpwstr>
  </property>
  <property fmtid="{D5CDD505-2E9C-101B-9397-08002B2CF9AE}" pid="5" name="Orden">
    <vt:lpwstr>1D</vt:lpwstr>
  </property>
  <property fmtid="{D5CDD505-2E9C-101B-9397-08002B2CF9AE}" pid="6" name="_dlc_DocIdItemGuid">
    <vt:lpwstr>89d7c910-cf47-4572-9c03-5ae31d83a4e4</vt:lpwstr>
  </property>
</Properties>
</file>